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D5" w:rsidRDefault="005625D5" w:rsidP="005625D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ndara" w:hAnsi="Candara" w:cs="Arial"/>
          <w:b/>
          <w:bCs/>
          <w:sz w:val="36"/>
          <w:szCs w:val="36"/>
        </w:rPr>
      </w:pPr>
    </w:p>
    <w:p w:rsidR="005625D5" w:rsidRPr="00067BF0" w:rsidRDefault="005625D5" w:rsidP="005625D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ndara" w:hAnsi="Candara" w:cs="Arial"/>
          <w:b/>
          <w:bCs/>
          <w:sz w:val="36"/>
          <w:szCs w:val="36"/>
        </w:rPr>
      </w:pPr>
      <w:r w:rsidRPr="00067BF0">
        <w:rPr>
          <w:rFonts w:ascii="Candara" w:hAnsi="Candara" w:cs="Arial"/>
          <w:b/>
          <w:bCs/>
          <w:sz w:val="36"/>
          <w:szCs w:val="36"/>
        </w:rPr>
        <w:t>LATARNICY ZAPALĄ CYFROWE ŚWIATŁO</w:t>
      </w:r>
      <w:r w:rsidRPr="00067BF0">
        <w:rPr>
          <w:rFonts w:ascii="Candara" w:hAnsi="Candara" w:cs="Arial"/>
          <w:b/>
          <w:bCs/>
          <w:sz w:val="36"/>
          <w:szCs w:val="36"/>
        </w:rPr>
        <w:br/>
        <w:t>DLA POLSKI!</w:t>
      </w:r>
    </w:p>
    <w:p w:rsidR="005625D5" w:rsidRPr="00067BF0" w:rsidRDefault="005625D5" w:rsidP="005625D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sz w:val="36"/>
          <w:szCs w:val="36"/>
        </w:rPr>
      </w:pPr>
    </w:p>
    <w:p w:rsidR="005625D5" w:rsidRPr="005625D5" w:rsidRDefault="005625D5" w:rsidP="005625D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ndara" w:hAnsi="Candara" w:cs="Arial"/>
          <w:b/>
          <w:bCs/>
          <w:i/>
          <w:color w:val="595959" w:themeColor="text1" w:themeTint="A6"/>
          <w:sz w:val="22"/>
          <w:szCs w:val="22"/>
        </w:rPr>
      </w:pPr>
      <w:r w:rsidRPr="005625D5">
        <w:rPr>
          <w:rFonts w:ascii="Candara" w:hAnsi="Candara" w:cs="Arial"/>
          <w:b/>
          <w:bCs/>
          <w:i/>
          <w:color w:val="595959" w:themeColor="text1" w:themeTint="A6"/>
          <w:sz w:val="22"/>
          <w:szCs w:val="22"/>
        </w:rPr>
        <w:t>Szanowni Państwo,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 w:cs="Arial"/>
          <w:b/>
          <w:bCs/>
          <w:i/>
          <w:color w:val="595959" w:themeColor="text1" w:themeTint="A6"/>
          <w:sz w:val="22"/>
          <w:szCs w:val="22"/>
        </w:rPr>
      </w:pPr>
    </w:p>
    <w:p w:rsidR="005625D5" w:rsidRPr="005625D5" w:rsidRDefault="005625D5" w:rsidP="00DF1A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ndara" w:hAnsi="Candara" w:cs="MyriadPro-Regular"/>
          <w:sz w:val="22"/>
          <w:szCs w:val="22"/>
        </w:rPr>
      </w:pPr>
      <w:r w:rsidRPr="005625D5">
        <w:rPr>
          <w:rFonts w:ascii="Candara" w:hAnsi="Candara"/>
          <w:sz w:val="22"/>
          <w:szCs w:val="22"/>
        </w:rPr>
        <w:t>Ruszył projekt Polska Cyfrowa Równych Szans [PCRS], realizowany w ramach Projektu systemowego – działania na rzecz rozwoju szerokopasmowego dostępu do Internetu. To oddolna inicjatywa</w:t>
      </w:r>
      <w:r w:rsidRPr="005625D5">
        <w:rPr>
          <w:rFonts w:ascii="Candara" w:hAnsi="Candara" w:cs="MyriadPro-Regular"/>
          <w:sz w:val="22"/>
          <w:szCs w:val="22"/>
        </w:rPr>
        <w:t>, mająca na celu</w:t>
      </w:r>
      <w:r w:rsidRPr="005625D5">
        <w:rPr>
          <w:rFonts w:ascii="Candara" w:hAnsi="Candara" w:cs="MyriadPro-Regular"/>
          <w:b/>
          <w:sz w:val="22"/>
          <w:szCs w:val="22"/>
        </w:rPr>
        <w:t xml:space="preserve"> wspieranie działania na rzecz podnoszenia kompetencji cyfrowych dorosłych Polaków na terenach wiejskich i w małych miasteczkach.</w:t>
      </w:r>
      <w:r w:rsidRPr="005625D5">
        <w:rPr>
          <w:rFonts w:ascii="Candara" w:hAnsi="Candara" w:cs="MyriadPro-Regular"/>
          <w:sz w:val="22"/>
          <w:szCs w:val="22"/>
        </w:rPr>
        <w:t xml:space="preserve">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5625D5">
        <w:rPr>
          <w:rFonts w:ascii="Candara" w:hAnsi="Candara" w:cs="MyriadPro-Regular"/>
          <w:sz w:val="22"/>
          <w:szCs w:val="22"/>
        </w:rPr>
        <w:t xml:space="preserve">O potrzebie realizacji projektu świadczą jednoznacznie badania prowadzone przez socjologów. Wskazują one, iż blisko 10 milionów dorosłych w naszym kraju nie posiada </w:t>
      </w:r>
      <w:r w:rsidRPr="005625D5">
        <w:rPr>
          <w:rFonts w:ascii="Candara" w:hAnsi="Candara"/>
          <w:sz w:val="22"/>
          <w:szCs w:val="22"/>
        </w:rPr>
        <w:t xml:space="preserve">podstawowych nawet umiejętności korzystania z Internetu i urządzeń informatycznych. To jedna z największych barier dla cywilizacyjnego rozwoju kraju i przyczyna wykluczenia z aktywnego i w pełni satysfakcjonującego życia zawodowego, społecznego i osobistego.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sz w:val="22"/>
          <w:szCs w:val="22"/>
        </w:rPr>
      </w:pPr>
      <w:r w:rsidRPr="005625D5">
        <w:rPr>
          <w:rFonts w:ascii="Candara" w:hAnsi="Candara"/>
          <w:sz w:val="22"/>
          <w:szCs w:val="22"/>
        </w:rPr>
        <w:t xml:space="preserve"> </w:t>
      </w:r>
      <w:r w:rsidRPr="005625D5">
        <w:rPr>
          <w:rFonts w:ascii="Candara" w:hAnsi="Candara"/>
          <w:b/>
          <w:sz w:val="22"/>
          <w:szCs w:val="22"/>
        </w:rPr>
        <w:t>Problem wykluczenia cyfrowego dotyczy w głównej mierze Polaków po 50 roku życia. Szczególne dotknięci tym problemem są mieszkańcy gmin wiejskich naszego kraju.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 w:cs="ArialMT"/>
          <w:sz w:val="22"/>
          <w:szCs w:val="22"/>
        </w:rPr>
      </w:pPr>
      <w:r w:rsidRPr="005625D5">
        <w:rPr>
          <w:rFonts w:ascii="Candara" w:hAnsi="Candara" w:cs="ArialMT"/>
          <w:sz w:val="22"/>
          <w:szCs w:val="22"/>
        </w:rPr>
        <w:t>"Polska Cyfrowa Równych Szans" zak</w:t>
      </w:r>
      <w:r w:rsidRPr="005625D5">
        <w:rPr>
          <w:rFonts w:ascii="Candara" w:hAnsi="Candara" w:cs="LucidaGrande"/>
          <w:sz w:val="22"/>
          <w:szCs w:val="22"/>
        </w:rPr>
        <w:t>ł</w:t>
      </w:r>
      <w:r w:rsidRPr="005625D5">
        <w:rPr>
          <w:rFonts w:ascii="Candara" w:hAnsi="Candara" w:cs="ArialMT"/>
          <w:sz w:val="22"/>
          <w:szCs w:val="22"/>
        </w:rPr>
        <w:t xml:space="preserve">ada, </w:t>
      </w:r>
      <w:r w:rsidRPr="005625D5">
        <w:rPr>
          <w:rFonts w:ascii="Candara" w:hAnsi="Candara" w:cs="LucidaGrande"/>
          <w:sz w:val="22"/>
          <w:szCs w:val="22"/>
        </w:rPr>
        <w:t>ż</w:t>
      </w:r>
      <w:r w:rsidRPr="005625D5">
        <w:rPr>
          <w:rFonts w:ascii="Candara" w:hAnsi="Candara" w:cs="ArialMT"/>
          <w:sz w:val="22"/>
          <w:szCs w:val="22"/>
        </w:rPr>
        <w:t xml:space="preserve">e </w:t>
      </w:r>
      <w:r w:rsidRPr="005625D5">
        <w:rPr>
          <w:rFonts w:ascii="Candara" w:hAnsi="Candara" w:cs="ArialMT"/>
          <w:b/>
          <w:sz w:val="22"/>
          <w:szCs w:val="22"/>
        </w:rPr>
        <w:t>do ka</w:t>
      </w:r>
      <w:r w:rsidRPr="005625D5">
        <w:rPr>
          <w:rFonts w:ascii="Candara" w:hAnsi="Candara" w:cs="LucidaGrande"/>
          <w:b/>
          <w:sz w:val="22"/>
          <w:szCs w:val="22"/>
        </w:rPr>
        <w:t>ż</w:t>
      </w:r>
      <w:r w:rsidRPr="005625D5">
        <w:rPr>
          <w:rFonts w:ascii="Candara" w:hAnsi="Candara" w:cs="ArialMT"/>
          <w:b/>
          <w:sz w:val="22"/>
          <w:szCs w:val="22"/>
        </w:rPr>
        <w:t>dej polskiej gminy dotr</w:t>
      </w:r>
      <w:r w:rsidRPr="005625D5">
        <w:rPr>
          <w:rFonts w:ascii="Candara" w:hAnsi="Candara" w:cs="LucidaGrande"/>
          <w:b/>
          <w:sz w:val="22"/>
          <w:szCs w:val="22"/>
        </w:rPr>
        <w:t>ą</w:t>
      </w:r>
      <w:r w:rsidRPr="005625D5">
        <w:rPr>
          <w:rFonts w:ascii="Candara" w:hAnsi="Candara" w:cs="ArialMT"/>
          <w:b/>
          <w:sz w:val="22"/>
          <w:szCs w:val="22"/>
        </w:rPr>
        <w:t xml:space="preserve"> “Latarnicy”</w:t>
      </w:r>
      <w:r w:rsidRPr="005625D5">
        <w:rPr>
          <w:rFonts w:ascii="Candara" w:hAnsi="Candara" w:cs="ArialMT"/>
          <w:sz w:val="22"/>
          <w:szCs w:val="22"/>
        </w:rPr>
        <w:t xml:space="preserve">- </w:t>
      </w:r>
      <w:r w:rsidRPr="005625D5">
        <w:rPr>
          <w:rFonts w:ascii="Candara" w:hAnsi="Candara" w:cs="ArialMT"/>
          <w:b/>
          <w:sz w:val="22"/>
          <w:szCs w:val="22"/>
        </w:rPr>
        <w:t>lokalni animatorzy edukacji cyfrowej</w:t>
      </w:r>
      <w:r w:rsidRPr="005625D5">
        <w:rPr>
          <w:rFonts w:ascii="Candara" w:hAnsi="Candara" w:cs="ArialMT"/>
          <w:sz w:val="22"/>
          <w:szCs w:val="22"/>
        </w:rPr>
        <w:t>, których zadaniem b</w:t>
      </w:r>
      <w:r w:rsidRPr="005625D5">
        <w:rPr>
          <w:rFonts w:ascii="Candara" w:hAnsi="Candara" w:cs="LucidaGrande"/>
          <w:sz w:val="22"/>
          <w:szCs w:val="22"/>
        </w:rPr>
        <w:t>ę</w:t>
      </w:r>
      <w:r w:rsidRPr="005625D5">
        <w:rPr>
          <w:rFonts w:ascii="Candara" w:hAnsi="Candara" w:cs="ArialMT"/>
          <w:sz w:val="22"/>
          <w:szCs w:val="22"/>
        </w:rPr>
        <w:t xml:space="preserve">dzie pomoc mieszkańcom gmin wiejskich i małych miast w nabywaniu umiejętności korzystania z Internetu i różnych form komunikacji elektronicznej.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 w:cs="MyriadPro-Regular"/>
          <w:b/>
          <w:sz w:val="22"/>
          <w:szCs w:val="22"/>
        </w:rPr>
      </w:pPr>
      <w:r w:rsidRPr="005625D5">
        <w:rPr>
          <w:rFonts w:ascii="Candara" w:hAnsi="Candara" w:cs="ArialMT"/>
          <w:b/>
          <w:sz w:val="22"/>
          <w:szCs w:val="22"/>
        </w:rPr>
        <w:t>Dlaczego latarnicy?</w:t>
      </w:r>
    </w:p>
    <w:p w:rsidR="005625D5" w:rsidRPr="005625D5" w:rsidRDefault="005625D5" w:rsidP="00DF1A9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ndara" w:hAnsi="Candara" w:cs="Tahoma"/>
          <w:color w:val="333333"/>
          <w:sz w:val="22"/>
          <w:szCs w:val="22"/>
        </w:rPr>
      </w:pPr>
      <w:r w:rsidRPr="005625D5">
        <w:rPr>
          <w:rFonts w:ascii="Candara" w:hAnsi="Candara" w:cs="Tahoma"/>
          <w:color w:val="000000" w:themeColor="text1"/>
          <w:sz w:val="22"/>
          <w:szCs w:val="22"/>
        </w:rPr>
        <w:t xml:space="preserve">Przyjęliśmy, bowiem metaforę latarni morskich i dowodzących nimi Latarników. Latarnia morska wskazuje drogę tym, którzy potrafią odczytywać wysyłane przez nią sygnały. Tak jak każdy żeglarz powinien korzystać z tych sygnałów, tak </w:t>
      </w:r>
      <w:r w:rsidRPr="005625D5">
        <w:rPr>
          <w:rFonts w:ascii="Candara" w:hAnsi="Candara" w:cs="Tahoma"/>
          <w:b/>
          <w:color w:val="000000" w:themeColor="text1"/>
          <w:sz w:val="22"/>
          <w:szCs w:val="22"/>
        </w:rPr>
        <w:t>każdy Polak powinien potrafić korzystać z Internetu, sprzętu komputerowego, telefonów komórkowych i różnych urządzeń teleinformatycznych.</w:t>
      </w:r>
      <w:r w:rsidRPr="005625D5">
        <w:rPr>
          <w:rFonts w:ascii="Candara" w:hAnsi="Candara" w:cs="Tahoma"/>
          <w:color w:val="333333"/>
          <w:sz w:val="22"/>
          <w:szCs w:val="22"/>
        </w:rPr>
        <w:t xml:space="preserve">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5625D5">
        <w:rPr>
          <w:rFonts w:ascii="Candara" w:hAnsi="Candara"/>
          <w:b/>
          <w:color w:val="000000" w:themeColor="text1"/>
          <w:sz w:val="22"/>
          <w:szCs w:val="22"/>
        </w:rPr>
        <w:t>Serdecznie zapraszamy wszystkich chętnych, zwłaszcza aktywnych animatorów Lokalnych Grup Działania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 do zaangażowania się w projekt w roli Latarników Polski Cyfrowej!</w:t>
      </w:r>
    </w:p>
    <w:p w:rsidR="005625D5" w:rsidRPr="005625D5" w:rsidRDefault="005625D5" w:rsidP="00DF1A97">
      <w:pPr>
        <w:autoSpaceDE w:val="0"/>
        <w:autoSpaceDN w:val="0"/>
        <w:adjustRightInd w:val="0"/>
        <w:spacing w:after="200" w:line="276" w:lineRule="auto"/>
        <w:jc w:val="center"/>
        <w:rPr>
          <w:rFonts w:ascii="Candara" w:hAnsi="Candara" w:cs="Arial"/>
          <w:b/>
          <w:color w:val="000000"/>
          <w:sz w:val="22"/>
          <w:szCs w:val="22"/>
        </w:rPr>
      </w:pPr>
      <w:r w:rsidRPr="005625D5">
        <w:rPr>
          <w:rFonts w:ascii="Candara" w:hAnsi="Candara" w:cs="Arial"/>
          <w:b/>
          <w:color w:val="000000"/>
          <w:sz w:val="22"/>
          <w:szCs w:val="22"/>
        </w:rPr>
        <w:t>Latarnicy potrzebni są w szczególności w gminach wiejskich i małych miastach!</w:t>
      </w:r>
    </w:p>
    <w:p w:rsidR="005625D5" w:rsidRPr="005625D5" w:rsidRDefault="005625D5" w:rsidP="005625D5">
      <w:pPr>
        <w:spacing w:after="374" w:line="374" w:lineRule="atLeast"/>
        <w:jc w:val="both"/>
        <w:textAlignment w:val="baseline"/>
        <w:rPr>
          <w:rFonts w:ascii="Candara" w:hAnsi="Candara" w:cs="Arial"/>
          <w:color w:val="000000"/>
          <w:sz w:val="22"/>
          <w:szCs w:val="22"/>
        </w:rPr>
      </w:pPr>
      <w:r w:rsidRPr="005625D5">
        <w:rPr>
          <w:rFonts w:ascii="Candara" w:hAnsi="Candara" w:cs="Arial"/>
          <w:color w:val="000000"/>
          <w:sz w:val="22"/>
          <w:szCs w:val="22"/>
        </w:rPr>
        <w:lastRenderedPageBreak/>
        <w:t>Poszukujemy osób otwartych na nowe wyzwania, cieszących się zaufaniem społecznym, gotowych podjąć się dzieła zachęcenia przedstawicieli generacji 50+ do zrobienia pierwszego kroku w Internecie. Projekt traktujemy, jako wyzwanie przede wszystkim dla lokalnych liderów, społeczników, pracowników bibliotek, animatorów kultury i wolontariuszy.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 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5625D5">
        <w:rPr>
          <w:rFonts w:ascii="Candara" w:hAnsi="Candara"/>
          <w:sz w:val="22"/>
          <w:szCs w:val="22"/>
        </w:rPr>
        <w:t>Latarnik Polski Cyfrowej będzie odpowiedzialny za realizację działań programu PCRS w swoim środowisku lokalnym: gminie, dzielnicy, osiedlu lub wsi. Działania te obejmować będą organizację spotkań promocyjnych i motywujących do korzystania z Internetu, szkoleń i innych, dobranych pod kątem uwarunkowań lokalnych form podnoszenia kompetencji cyfrowych dorosłych.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b/>
          <w:color w:val="000000" w:themeColor="text1"/>
          <w:sz w:val="22"/>
          <w:szCs w:val="22"/>
        </w:rPr>
      </w:pPr>
      <w:r w:rsidRPr="005625D5">
        <w:rPr>
          <w:rFonts w:ascii="Candara" w:hAnsi="Candara"/>
          <w:b/>
          <w:color w:val="000000" w:themeColor="text1"/>
          <w:sz w:val="22"/>
          <w:szCs w:val="22"/>
        </w:rPr>
        <w:t xml:space="preserve">Latarnicy Polski Cyfrowej będą mogli uczestniczyć w szkoleniach, warsztatach i kursach trenerskich, które przygotowują do przyszłej pracy z pokoleniem 50 lat+. 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Podczas warsztatów </w:t>
      </w:r>
      <w:r w:rsidRPr="005625D5">
        <w:rPr>
          <w:rFonts w:ascii="Candara" w:hAnsi="Candara" w:cs="Tahoma"/>
          <w:bCs/>
          <w:color w:val="000000" w:themeColor="text1"/>
          <w:sz w:val="22"/>
          <w:szCs w:val="22"/>
        </w:rPr>
        <w:t xml:space="preserve">poznają najnowsze metody pracy z ludźmi, 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otrzymają także specjalnie przygotowane materiały </w:t>
      </w:r>
      <w:r w:rsidRPr="005625D5">
        <w:rPr>
          <w:rFonts w:ascii="Candara" w:hAnsi="Candara"/>
          <w:b/>
          <w:color w:val="000000" w:themeColor="text1"/>
          <w:sz w:val="22"/>
          <w:szCs w:val="22"/>
        </w:rPr>
        <w:t>tj. podręczniki, poradniki, scenariusze edukacyjne.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b/>
          <w:color w:val="000000" w:themeColor="text1"/>
          <w:sz w:val="22"/>
          <w:szCs w:val="22"/>
        </w:rPr>
      </w:pPr>
      <w:r w:rsidRPr="005625D5">
        <w:rPr>
          <w:rFonts w:ascii="Candara" w:hAnsi="Candara"/>
          <w:color w:val="000000" w:themeColor="text1"/>
          <w:sz w:val="22"/>
          <w:szCs w:val="22"/>
        </w:rPr>
        <w:t xml:space="preserve">Latarnicy PCRS otrzymają również </w:t>
      </w:r>
      <w:r w:rsidRPr="005625D5">
        <w:rPr>
          <w:rFonts w:ascii="Candara" w:hAnsi="Candara"/>
          <w:b/>
          <w:color w:val="000000" w:themeColor="text1"/>
          <w:sz w:val="22"/>
          <w:szCs w:val="22"/>
        </w:rPr>
        <w:t xml:space="preserve">Certyfikat Latarnika Polski Cyfrowej i </w:t>
      </w:r>
      <w:r w:rsidRPr="005625D5">
        <w:rPr>
          <w:rFonts w:ascii="Candara" w:hAnsi="Candara"/>
          <w:color w:val="000000" w:themeColor="text1"/>
          <w:sz w:val="22"/>
          <w:szCs w:val="22"/>
        </w:rPr>
        <w:t>będą posiadać dostęp do ogólnopolskiego portalu stworzonego i przeznaczonego wyłącznie dla nich. A</w:t>
      </w:r>
      <w:r w:rsidRPr="005625D5">
        <w:rPr>
          <w:rFonts w:ascii="Candara" w:hAnsi="Candara" w:cs="MyriadPro-Regular"/>
          <w:sz w:val="22"/>
          <w:szCs w:val="22"/>
        </w:rPr>
        <w:t xml:space="preserve"> w nim: do bazy wiedzy, multimediów, poradników i </w:t>
      </w:r>
      <w:proofErr w:type="spellStart"/>
      <w:r w:rsidRPr="005625D5">
        <w:rPr>
          <w:rFonts w:ascii="Candara" w:hAnsi="Candara" w:cs="MyriadPro-Regular"/>
          <w:sz w:val="22"/>
          <w:szCs w:val="22"/>
        </w:rPr>
        <w:t>tutoriali</w:t>
      </w:r>
      <w:proofErr w:type="spellEnd"/>
      <w:r w:rsidRPr="005625D5">
        <w:rPr>
          <w:rFonts w:ascii="Candara" w:hAnsi="Candara" w:cs="MyriadPro-Regular"/>
          <w:sz w:val="22"/>
          <w:szCs w:val="22"/>
        </w:rPr>
        <w:t>, a także forum dyskusji.</w:t>
      </w:r>
      <w:r w:rsidRPr="005625D5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:rsidR="005625D5" w:rsidRPr="005625D5" w:rsidRDefault="005625D5" w:rsidP="005625D5">
      <w:pPr>
        <w:autoSpaceDE w:val="0"/>
        <w:autoSpaceDN w:val="0"/>
        <w:adjustRightInd w:val="0"/>
        <w:spacing w:after="200" w:line="276" w:lineRule="auto"/>
        <w:jc w:val="both"/>
        <w:rPr>
          <w:rFonts w:ascii="Candara" w:hAnsi="Candara"/>
          <w:b/>
          <w:color w:val="000000" w:themeColor="text1"/>
          <w:sz w:val="22"/>
          <w:szCs w:val="22"/>
        </w:rPr>
      </w:pPr>
      <w:r w:rsidRPr="005625D5">
        <w:rPr>
          <w:rFonts w:ascii="Candara" w:hAnsi="Candara"/>
          <w:b/>
          <w:color w:val="000000" w:themeColor="text1"/>
          <w:sz w:val="22"/>
          <w:szCs w:val="22"/>
        </w:rPr>
        <w:t xml:space="preserve">Program PCRS przewiduje także składanie wniosków przez Latarników w celu pozyskania dofinansowania na przeprowadzanie szkoleń na rzecz pokolenia 50+. </w:t>
      </w:r>
      <w:r w:rsidRPr="005625D5">
        <w:rPr>
          <w:rFonts w:ascii="Candara" w:hAnsi="Candara"/>
          <w:b/>
          <w:color w:val="000000" w:themeColor="text1"/>
          <w:sz w:val="22"/>
          <w:szCs w:val="22"/>
        </w:rPr>
        <w:br/>
      </w:r>
      <w:r w:rsidRPr="005625D5">
        <w:rPr>
          <w:rFonts w:ascii="Candara" w:hAnsi="Candara" w:cs="Arial"/>
          <w:b/>
          <w:color w:val="000000"/>
          <w:sz w:val="22"/>
          <w:szCs w:val="22"/>
        </w:rPr>
        <w:t>200 najciekawszych pomysłów na realizację działań w lokalnym środowisku zostanie wspartych grantem finansowym od stycznia 2013 roku do końca czerwca 2014.</w:t>
      </w:r>
    </w:p>
    <w:p w:rsidR="005625D5" w:rsidRPr="005625D5" w:rsidRDefault="005625D5" w:rsidP="005625D5">
      <w:pPr>
        <w:spacing w:line="374" w:lineRule="atLeast"/>
        <w:jc w:val="both"/>
        <w:textAlignment w:val="baseline"/>
        <w:rPr>
          <w:rFonts w:ascii="Candara" w:hAnsi="Candara" w:cs="Arial"/>
          <w:color w:val="000000"/>
          <w:sz w:val="22"/>
          <w:szCs w:val="22"/>
        </w:rPr>
      </w:pPr>
      <w:r w:rsidRPr="005625D5">
        <w:rPr>
          <w:rFonts w:ascii="Candara" w:hAnsi="Candara" w:cs="Arial"/>
          <w:color w:val="000000"/>
          <w:sz w:val="22"/>
          <w:szCs w:val="22"/>
        </w:rPr>
        <w:t xml:space="preserve">Aby Latarnicy mogli działać skutecznie, konieczne jest wsparcie ze strony lokalnych partnerów pozarządowych. Mając to na uwadze zapraszamy Lokalne Grupy Działania do aktywnego włączenia się w realizację programu Polska Cyfrowa Równych Szans oraz wytypowanie spośród swoich członków kandydatów na Latarników Polski Cyfrowej. </w:t>
      </w:r>
    </w:p>
    <w:p w:rsidR="005625D5" w:rsidRPr="005625D5" w:rsidRDefault="005625D5" w:rsidP="005625D5">
      <w:pPr>
        <w:spacing w:line="374" w:lineRule="atLeast"/>
        <w:jc w:val="both"/>
        <w:textAlignment w:val="baseline"/>
        <w:rPr>
          <w:rFonts w:ascii="Candara" w:hAnsi="Candara" w:cs="Arial"/>
          <w:color w:val="000000"/>
          <w:sz w:val="22"/>
          <w:szCs w:val="22"/>
        </w:rPr>
      </w:pPr>
    </w:p>
    <w:p w:rsidR="005625D5" w:rsidRPr="005625D5" w:rsidRDefault="005625D5" w:rsidP="005625D5">
      <w:pPr>
        <w:spacing w:line="374" w:lineRule="atLeast"/>
        <w:jc w:val="both"/>
        <w:textAlignment w:val="baseline"/>
        <w:rPr>
          <w:rFonts w:ascii="Candara" w:hAnsi="Candara" w:cs="Arial"/>
          <w:color w:val="000000"/>
          <w:sz w:val="22"/>
          <w:szCs w:val="22"/>
        </w:rPr>
      </w:pPr>
      <w:r w:rsidRPr="005625D5">
        <w:rPr>
          <w:rFonts w:ascii="Candara" w:hAnsi="Candara" w:cs="Arial"/>
          <w:color w:val="000000"/>
          <w:sz w:val="22"/>
          <w:szCs w:val="22"/>
        </w:rPr>
        <w:t xml:space="preserve">Osoby zainteresowane uzyskaniem kompetencji Latarnika Polski Cyfrowej zapraszamy do wypełnienia ankiety w serwisie : </w:t>
      </w:r>
      <w:hyperlink r:id="rId7" w:history="1">
        <w:r w:rsidRPr="005625D5">
          <w:rPr>
            <w:rFonts w:ascii="Candara" w:hAnsi="Candara" w:cs="Arial"/>
            <w:b/>
            <w:bCs/>
            <w:color w:val="266761"/>
            <w:sz w:val="22"/>
            <w:szCs w:val="22"/>
            <w:u w:val="single"/>
          </w:rPr>
          <w:t>http://www.latarnik.mwi.pl</w:t>
        </w:r>
      </w:hyperlink>
      <w:r w:rsidRPr="005625D5">
        <w:rPr>
          <w:rFonts w:ascii="Candara" w:hAnsi="Candara" w:cs="Arial"/>
          <w:color w:val="000000"/>
          <w:sz w:val="22"/>
          <w:szCs w:val="22"/>
        </w:rPr>
        <w:t> lub w profilu: </w:t>
      </w:r>
      <w:hyperlink r:id="rId8" w:history="1">
        <w:r w:rsidRPr="005625D5">
          <w:rPr>
            <w:rFonts w:ascii="Candara" w:hAnsi="Candara" w:cs="Arial"/>
            <w:b/>
            <w:bCs/>
            <w:color w:val="266761"/>
            <w:sz w:val="22"/>
            <w:szCs w:val="22"/>
            <w:u w:val="single"/>
          </w:rPr>
          <w:t>http://www.facebook.com/polskacyfrowa</w:t>
        </w:r>
      </w:hyperlink>
      <w:r w:rsidRPr="005625D5">
        <w:rPr>
          <w:rFonts w:ascii="Candara" w:hAnsi="Candara" w:cs="Arial"/>
          <w:color w:val="000000"/>
          <w:sz w:val="22"/>
          <w:szCs w:val="22"/>
        </w:rPr>
        <w:t>.</w:t>
      </w:r>
      <w:r w:rsidRPr="005625D5">
        <w:rPr>
          <w:rFonts w:ascii="Candara" w:hAnsi="Candara"/>
          <w:sz w:val="22"/>
          <w:szCs w:val="22"/>
        </w:rPr>
        <w:t xml:space="preserve"> </w:t>
      </w:r>
      <w:r w:rsidRPr="005625D5">
        <w:rPr>
          <w:rFonts w:ascii="Candara" w:hAnsi="Candara" w:cs="Arial"/>
          <w:color w:val="000000"/>
          <w:sz w:val="22"/>
          <w:szCs w:val="22"/>
        </w:rPr>
        <w:t xml:space="preserve">Wszelkich informacji o projekcie udziela p. </w:t>
      </w:r>
      <w:hyperlink r:id="rId9" w:history="1">
        <w:r w:rsidRPr="005625D5">
          <w:rPr>
            <w:rFonts w:ascii="Candara" w:hAnsi="Candara" w:cs="Arial"/>
            <w:b/>
            <w:bCs/>
            <w:color w:val="266761"/>
            <w:sz w:val="22"/>
            <w:szCs w:val="22"/>
            <w:u w:val="single"/>
          </w:rPr>
          <w:t>Michał Golemo</w:t>
        </w:r>
        <w:r w:rsidRPr="005625D5">
          <w:rPr>
            <w:rFonts w:ascii="Candara" w:hAnsi="Candara" w:cs="Arial"/>
            <w:b/>
            <w:bCs/>
            <w:color w:val="266761"/>
            <w:sz w:val="22"/>
            <w:szCs w:val="22"/>
          </w:rPr>
          <w:t> </w:t>
        </w:r>
      </w:hyperlink>
      <w:r w:rsidRPr="005625D5">
        <w:rPr>
          <w:rFonts w:ascii="Candara" w:hAnsi="Candara" w:cs="Arial"/>
          <w:color w:val="000000"/>
          <w:sz w:val="22"/>
          <w:szCs w:val="22"/>
        </w:rPr>
        <w:t>ze Stowarzyszenia „Miasta w Internecie” – koordynator działań Latarników  Polski Cyfrowej (+48 502 358 454  ).</w:t>
      </w:r>
    </w:p>
    <w:p w:rsidR="005625D5" w:rsidRPr="005625D5" w:rsidRDefault="005625D5" w:rsidP="005625D5">
      <w:pPr>
        <w:spacing w:line="374" w:lineRule="atLeast"/>
        <w:jc w:val="both"/>
        <w:textAlignment w:val="baseline"/>
        <w:rPr>
          <w:rFonts w:ascii="Candara" w:hAnsi="Candara" w:cs="Arial"/>
          <w:color w:val="000000"/>
          <w:sz w:val="22"/>
          <w:szCs w:val="22"/>
        </w:rPr>
      </w:pPr>
    </w:p>
    <w:p w:rsidR="00D82C81" w:rsidRPr="005625D5" w:rsidRDefault="005625D5" w:rsidP="005625D5">
      <w:pPr>
        <w:rPr>
          <w:rFonts w:ascii="Candara" w:hAnsi="Candara"/>
          <w:sz w:val="22"/>
          <w:szCs w:val="22"/>
          <w:lang w:val="pt-PT"/>
        </w:rPr>
      </w:pPr>
      <w:r w:rsidRPr="005625D5">
        <w:rPr>
          <w:rFonts w:ascii="Candara" w:hAnsi="Candara" w:cs="Arial"/>
          <w:color w:val="000000"/>
          <w:sz w:val="22"/>
          <w:szCs w:val="22"/>
        </w:rPr>
        <w:t>Projekt realizowany jest przez Ministerstwo Administracji i Cyfryzacji oraz Stowarzyszenie „Miasta w Internecie”.</w:t>
      </w:r>
    </w:p>
    <w:sectPr w:rsidR="00D82C81" w:rsidRPr="005625D5" w:rsidSect="00344E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5" w:right="1274" w:bottom="2269" w:left="1418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7A" w:rsidRDefault="00730C7A">
      <w:r>
        <w:separator/>
      </w:r>
    </w:p>
  </w:endnote>
  <w:endnote w:type="continuationSeparator" w:id="0">
    <w:p w:rsidR="00730C7A" w:rsidRDefault="0073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Grand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1" w:rsidRDefault="00F1007A" w:rsidP="00414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2C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2C81" w:rsidRDefault="00D82C81" w:rsidP="00877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1" w:rsidRPr="00BA1AC6" w:rsidRDefault="00F1007A" w:rsidP="00344E4F">
    <w:pPr>
      <w:pStyle w:val="Stopka"/>
      <w:framePr w:wrap="around" w:vAnchor="text" w:hAnchor="page" w:x="11245" w:y="1483"/>
      <w:rPr>
        <w:rStyle w:val="Numerstrony"/>
        <w:rFonts w:ascii="Candara" w:hAnsi="Candara"/>
        <w:b/>
        <w:sz w:val="22"/>
        <w:szCs w:val="22"/>
      </w:rPr>
    </w:pPr>
    <w:r w:rsidRPr="00BA1AC6">
      <w:rPr>
        <w:rStyle w:val="Numerstrony"/>
        <w:rFonts w:ascii="Candara" w:hAnsi="Candara"/>
        <w:b/>
        <w:sz w:val="22"/>
        <w:szCs w:val="22"/>
      </w:rPr>
      <w:fldChar w:fldCharType="begin"/>
    </w:r>
    <w:r w:rsidR="00D82C81" w:rsidRPr="00BA1AC6">
      <w:rPr>
        <w:rStyle w:val="Numerstrony"/>
        <w:rFonts w:ascii="Candara" w:hAnsi="Candara"/>
        <w:b/>
        <w:sz w:val="22"/>
        <w:szCs w:val="22"/>
      </w:rPr>
      <w:instrText xml:space="preserve">PAGE  </w:instrText>
    </w:r>
    <w:r w:rsidRPr="00BA1AC6">
      <w:rPr>
        <w:rStyle w:val="Numerstrony"/>
        <w:rFonts w:ascii="Candara" w:hAnsi="Candara"/>
        <w:b/>
        <w:sz w:val="22"/>
        <w:szCs w:val="22"/>
      </w:rPr>
      <w:fldChar w:fldCharType="separate"/>
    </w:r>
    <w:r w:rsidR="00DF1A97">
      <w:rPr>
        <w:rStyle w:val="Numerstrony"/>
        <w:rFonts w:ascii="Candara" w:hAnsi="Candara"/>
        <w:b/>
        <w:noProof/>
        <w:sz w:val="22"/>
        <w:szCs w:val="22"/>
      </w:rPr>
      <w:t>1</w:t>
    </w:r>
    <w:r w:rsidRPr="00BA1AC6">
      <w:rPr>
        <w:rStyle w:val="Numerstrony"/>
        <w:rFonts w:ascii="Candara" w:hAnsi="Candara"/>
        <w:b/>
        <w:sz w:val="22"/>
        <w:szCs w:val="22"/>
      </w:rPr>
      <w:fldChar w:fldCharType="end"/>
    </w:r>
  </w:p>
  <w:tbl>
    <w:tblPr>
      <w:tblW w:w="9781" w:type="dxa"/>
      <w:tblBorders>
        <w:top w:val="single" w:sz="18" w:space="0" w:color="F29704"/>
        <w:bottom w:val="single" w:sz="18" w:space="0" w:color="F29704"/>
      </w:tblBorders>
      <w:tblLook w:val="00A0"/>
    </w:tblPr>
    <w:tblGrid>
      <w:gridCol w:w="3510"/>
      <w:gridCol w:w="3436"/>
      <w:gridCol w:w="2835"/>
    </w:tblGrid>
    <w:tr w:rsidR="00D82C81" w:rsidRPr="00A1122D" w:rsidTr="00746EEE">
      <w:trPr>
        <w:trHeight w:val="915"/>
      </w:trPr>
      <w:tc>
        <w:tcPr>
          <w:tcW w:w="3510" w:type="dxa"/>
          <w:tcBorders>
            <w:top w:val="single" w:sz="18" w:space="0" w:color="F29704"/>
            <w:bottom w:val="single" w:sz="18" w:space="0" w:color="F29704"/>
          </w:tcBorders>
        </w:tcPr>
        <w:p w:rsidR="00D82C81" w:rsidRPr="00A1122D" w:rsidRDefault="00534B49" w:rsidP="00A371DA">
          <w:pPr>
            <w:spacing w:before="120"/>
            <w:rPr>
              <w:rFonts w:ascii="Candara" w:hAnsi="Candar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-278130</wp:posOffset>
                </wp:positionV>
                <wp:extent cx="7353300" cy="1577340"/>
                <wp:effectExtent l="19050" t="0" r="0" b="0"/>
                <wp:wrapNone/>
                <wp:docPr id="4" name="Obraz 14" descr="prostokat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prostokat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0" cy="157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82C81" w:rsidRPr="00A1122D">
            <w:rPr>
              <w:rFonts w:ascii="Candara" w:hAnsi="Candara"/>
              <w:b/>
              <w:sz w:val="18"/>
              <w:szCs w:val="18"/>
            </w:rPr>
            <w:t>Departament Telekomunikacji                           Ministerstwo Administracji i Cyfryzacji</w:t>
          </w:r>
        </w:p>
        <w:p w:rsidR="00D82C81" w:rsidRPr="00A1122D" w:rsidRDefault="00D82C81" w:rsidP="00A371DA">
          <w:pPr>
            <w:ind w:right="-2"/>
            <w:rPr>
              <w:rFonts w:ascii="Candara" w:hAnsi="Candara"/>
              <w:sz w:val="18"/>
              <w:szCs w:val="18"/>
            </w:rPr>
          </w:pPr>
          <w:r w:rsidRPr="00A1122D">
            <w:rPr>
              <w:rFonts w:ascii="Candara" w:hAnsi="Candara"/>
              <w:sz w:val="18"/>
              <w:szCs w:val="18"/>
            </w:rPr>
            <w:t xml:space="preserve">ul. T. Chałubińskiego 4/6 </w:t>
          </w:r>
        </w:p>
        <w:p w:rsidR="00D82C81" w:rsidRPr="00A1122D" w:rsidRDefault="00D82C81" w:rsidP="001513AD">
          <w:pPr>
            <w:rPr>
              <w:rFonts w:ascii="Candara" w:hAnsi="Candara"/>
              <w:sz w:val="18"/>
              <w:szCs w:val="18"/>
            </w:rPr>
          </w:pPr>
          <w:r w:rsidRPr="00A1122D">
            <w:rPr>
              <w:rFonts w:ascii="Candara" w:hAnsi="Candara"/>
              <w:sz w:val="18"/>
              <w:szCs w:val="18"/>
            </w:rPr>
            <w:t>00-928 Warszawa</w:t>
          </w:r>
          <w:r w:rsidRPr="00A1122D">
            <w:rPr>
              <w:rFonts w:ascii="Candara" w:hAnsi="Candara"/>
              <w:sz w:val="18"/>
              <w:szCs w:val="18"/>
            </w:rPr>
            <w:br/>
            <w:t>tel.</w:t>
          </w:r>
          <w:r>
            <w:rPr>
              <w:rFonts w:ascii="Candara" w:hAnsi="Candara"/>
              <w:sz w:val="18"/>
              <w:szCs w:val="18"/>
            </w:rPr>
            <w:t xml:space="preserve"> </w:t>
          </w:r>
          <w:r w:rsidRPr="00A1122D">
            <w:rPr>
              <w:rFonts w:ascii="Candara" w:hAnsi="Candara"/>
              <w:sz w:val="18"/>
              <w:szCs w:val="18"/>
            </w:rPr>
            <w:t xml:space="preserve"> +48 22 522 50 00</w:t>
          </w:r>
        </w:p>
        <w:p w:rsidR="00D82C81" w:rsidRPr="00A1122D" w:rsidRDefault="00D82C81" w:rsidP="001513AD">
          <w:pPr>
            <w:ind w:right="-2"/>
            <w:rPr>
              <w:rFonts w:ascii="Candara" w:hAnsi="Candara"/>
              <w:sz w:val="18"/>
              <w:szCs w:val="18"/>
            </w:rPr>
          </w:pPr>
          <w:proofErr w:type="spellStart"/>
          <w:r w:rsidRPr="00A1122D">
            <w:rPr>
              <w:rFonts w:ascii="Candara" w:hAnsi="Candara"/>
              <w:sz w:val="18"/>
              <w:szCs w:val="18"/>
            </w:rPr>
            <w:t>fax</w:t>
          </w:r>
          <w:proofErr w:type="spellEnd"/>
          <w:r w:rsidRPr="00A1122D">
            <w:rPr>
              <w:rFonts w:ascii="Candara" w:hAnsi="Candara"/>
              <w:sz w:val="18"/>
              <w:szCs w:val="18"/>
            </w:rPr>
            <w:t xml:space="preserve"> </w:t>
          </w:r>
          <w:r>
            <w:rPr>
              <w:rFonts w:ascii="Candara" w:hAnsi="Candara"/>
              <w:sz w:val="18"/>
              <w:szCs w:val="18"/>
            </w:rPr>
            <w:t xml:space="preserve"> </w:t>
          </w:r>
          <w:r w:rsidRPr="00A1122D">
            <w:rPr>
              <w:rFonts w:ascii="Candara" w:hAnsi="Candara"/>
              <w:sz w:val="18"/>
              <w:szCs w:val="18"/>
            </w:rPr>
            <w:t>+48 22 522 50 45</w:t>
          </w:r>
        </w:p>
      </w:tc>
      <w:tc>
        <w:tcPr>
          <w:tcW w:w="3436" w:type="dxa"/>
          <w:tcBorders>
            <w:top w:val="single" w:sz="18" w:space="0" w:color="F29704"/>
            <w:bottom w:val="single" w:sz="18" w:space="0" w:color="F29704"/>
          </w:tcBorders>
        </w:tcPr>
        <w:p w:rsidR="00D82C81" w:rsidRPr="00A1122D" w:rsidRDefault="00D82C81" w:rsidP="00344E4F">
          <w:pPr>
            <w:spacing w:before="120" w:after="120"/>
            <w:rPr>
              <w:rFonts w:ascii="Candara" w:hAnsi="Candara"/>
              <w:sz w:val="18"/>
              <w:szCs w:val="18"/>
            </w:rPr>
          </w:pPr>
          <w:r w:rsidRPr="00A1122D">
            <w:rPr>
              <w:rFonts w:ascii="Candara" w:hAnsi="Candara"/>
              <w:b/>
              <w:sz w:val="18"/>
              <w:szCs w:val="18"/>
            </w:rPr>
            <w:t>Stowarzyszenie „Miasta w Internecie”</w:t>
          </w:r>
          <w:r w:rsidRPr="00A1122D">
            <w:rPr>
              <w:rFonts w:ascii="Candara" w:hAnsi="Candara"/>
              <w:sz w:val="18"/>
              <w:szCs w:val="18"/>
            </w:rPr>
            <w:br/>
            <w:t>ul. Krakowska 11A</w:t>
          </w:r>
          <w:r w:rsidRPr="00A1122D">
            <w:rPr>
              <w:rFonts w:ascii="Candara" w:hAnsi="Candara"/>
              <w:sz w:val="18"/>
              <w:szCs w:val="18"/>
            </w:rPr>
            <w:br/>
            <w:t>33-100 Tarnów</w:t>
          </w:r>
          <w:r w:rsidRPr="00A1122D">
            <w:rPr>
              <w:rFonts w:ascii="Candara" w:hAnsi="Candara"/>
              <w:sz w:val="18"/>
              <w:szCs w:val="18"/>
            </w:rPr>
            <w:br/>
            <w:t xml:space="preserve">tel. </w:t>
          </w:r>
          <w:r>
            <w:rPr>
              <w:rFonts w:ascii="Candara" w:hAnsi="Candara"/>
              <w:sz w:val="18"/>
              <w:szCs w:val="18"/>
            </w:rPr>
            <w:t xml:space="preserve"> </w:t>
          </w:r>
          <w:r w:rsidRPr="00A1122D">
            <w:rPr>
              <w:rFonts w:ascii="Candara" w:hAnsi="Candara"/>
              <w:sz w:val="18"/>
              <w:szCs w:val="18"/>
            </w:rPr>
            <w:t>+48 14 688 80 12</w:t>
          </w:r>
          <w:r w:rsidRPr="00A1122D">
            <w:rPr>
              <w:rFonts w:ascii="Candara" w:hAnsi="Candara"/>
              <w:sz w:val="18"/>
              <w:szCs w:val="18"/>
            </w:rPr>
            <w:br/>
          </w:r>
          <w:proofErr w:type="spellStart"/>
          <w:r w:rsidRPr="00A1122D">
            <w:rPr>
              <w:rFonts w:ascii="Candara" w:hAnsi="Candara"/>
              <w:sz w:val="18"/>
              <w:szCs w:val="18"/>
            </w:rPr>
            <w:t>fax</w:t>
          </w:r>
          <w:proofErr w:type="spellEnd"/>
          <w:r w:rsidRPr="00A1122D">
            <w:rPr>
              <w:rFonts w:ascii="Candara" w:hAnsi="Candara"/>
              <w:sz w:val="18"/>
              <w:szCs w:val="18"/>
            </w:rPr>
            <w:t xml:space="preserve"> </w:t>
          </w:r>
          <w:r>
            <w:rPr>
              <w:rFonts w:ascii="Candara" w:hAnsi="Candara"/>
              <w:sz w:val="18"/>
              <w:szCs w:val="18"/>
            </w:rPr>
            <w:t xml:space="preserve"> </w:t>
          </w:r>
          <w:r w:rsidRPr="00A1122D">
            <w:rPr>
              <w:rFonts w:ascii="Candara" w:hAnsi="Candara"/>
              <w:sz w:val="18"/>
              <w:szCs w:val="18"/>
            </w:rPr>
            <w:t>+48 14 628 43 11</w:t>
          </w:r>
          <w:r w:rsidRPr="00A1122D">
            <w:rPr>
              <w:rFonts w:ascii="Candara" w:hAnsi="Candara"/>
              <w:sz w:val="18"/>
              <w:szCs w:val="18"/>
            </w:rPr>
            <w:br/>
            <w:t>www.mwi.pl</w:t>
          </w:r>
        </w:p>
      </w:tc>
      <w:tc>
        <w:tcPr>
          <w:tcW w:w="2835" w:type="dxa"/>
          <w:tcBorders>
            <w:top w:val="single" w:sz="18" w:space="0" w:color="F29704"/>
            <w:bottom w:val="single" w:sz="18" w:space="0" w:color="F29704"/>
          </w:tcBorders>
        </w:tcPr>
        <w:p w:rsidR="00D82C81" w:rsidRPr="00A1122D" w:rsidRDefault="00D82C81" w:rsidP="00A371DA">
          <w:pPr>
            <w:ind w:firstLine="176"/>
            <w:jc w:val="center"/>
            <w:rPr>
              <w:rFonts w:ascii="Candara" w:hAnsi="Candara"/>
              <w:b/>
              <w:sz w:val="18"/>
              <w:szCs w:val="18"/>
            </w:rPr>
          </w:pPr>
        </w:p>
        <w:p w:rsidR="00D82C81" w:rsidRPr="00A1122D" w:rsidRDefault="00D82C81" w:rsidP="001513AD">
          <w:pPr>
            <w:spacing w:before="120"/>
            <w:jc w:val="center"/>
            <w:rPr>
              <w:rFonts w:ascii="Candara" w:hAnsi="Candara"/>
              <w:b/>
              <w:sz w:val="18"/>
              <w:szCs w:val="18"/>
            </w:rPr>
          </w:pPr>
          <w:r w:rsidRPr="00A1122D">
            <w:rPr>
              <w:rFonts w:ascii="Candara" w:hAnsi="Candara"/>
              <w:b/>
              <w:sz w:val="18"/>
              <w:szCs w:val="18"/>
            </w:rPr>
            <w:t>Projekt systemowy</w:t>
          </w:r>
        </w:p>
        <w:p w:rsidR="00D82C81" w:rsidRPr="00A1122D" w:rsidRDefault="00D82C81" w:rsidP="001513AD">
          <w:pPr>
            <w:spacing w:before="120"/>
            <w:jc w:val="center"/>
            <w:rPr>
              <w:rFonts w:ascii="Candara" w:hAnsi="Candara"/>
              <w:b/>
              <w:sz w:val="18"/>
              <w:szCs w:val="18"/>
            </w:rPr>
          </w:pPr>
          <w:r w:rsidRPr="00A1122D">
            <w:rPr>
              <w:rFonts w:ascii="Candara" w:hAnsi="Candara"/>
              <w:b/>
              <w:sz w:val="18"/>
              <w:szCs w:val="18"/>
            </w:rPr>
            <w:t>POIG.08.03.00-00-002/11</w:t>
          </w:r>
        </w:p>
      </w:tc>
    </w:tr>
  </w:tbl>
  <w:p w:rsidR="00D82C81" w:rsidRPr="001513AD" w:rsidRDefault="00D82C81" w:rsidP="00D60155">
    <w:pPr>
      <w:rPr>
        <w:sz w:val="26"/>
        <w:szCs w:val="26"/>
      </w:rPr>
    </w:pPr>
  </w:p>
  <w:p w:rsidR="00D82C81" w:rsidRPr="001513AD" w:rsidRDefault="00D82C81" w:rsidP="00D60155">
    <w:pPr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1" w:rsidRDefault="00D82C81" w:rsidP="00E647E5">
    <w:pPr>
      <w:rPr>
        <w:sz w:val="26"/>
        <w:szCs w:val="26"/>
        <w:lang w:val="en-US"/>
      </w:rPr>
    </w:pPr>
    <w:r>
      <w:rPr>
        <w:sz w:val="26"/>
        <w:szCs w:val="26"/>
        <w:lang w:val="en-US"/>
      </w:rPr>
      <w:t>______________________________________________________________________</w:t>
    </w:r>
  </w:p>
  <w:tbl>
    <w:tblPr>
      <w:tblW w:w="17436" w:type="dxa"/>
      <w:tblInd w:w="108" w:type="dxa"/>
      <w:tblLook w:val="00A0"/>
    </w:tblPr>
    <w:tblGrid>
      <w:gridCol w:w="3220"/>
      <w:gridCol w:w="2660"/>
      <w:gridCol w:w="2625"/>
      <w:gridCol w:w="2835"/>
      <w:gridCol w:w="2944"/>
      <w:gridCol w:w="3152"/>
    </w:tblGrid>
    <w:tr w:rsidR="00D82C81" w:rsidRPr="00130A1E" w:rsidTr="00DD1719">
      <w:trPr>
        <w:trHeight w:val="915"/>
      </w:trPr>
      <w:tc>
        <w:tcPr>
          <w:tcW w:w="3220" w:type="dxa"/>
        </w:tcPr>
        <w:p w:rsidR="00D82C81" w:rsidRPr="00183E20" w:rsidRDefault="00D82C81" w:rsidP="00DD1719">
          <w:pPr>
            <w:spacing w:before="120"/>
            <w:rPr>
              <w:color w:val="000080"/>
              <w:sz w:val="18"/>
              <w:szCs w:val="18"/>
            </w:rPr>
          </w:pPr>
          <w:r w:rsidRPr="00183E20">
            <w:rPr>
              <w:color w:val="000080"/>
              <w:sz w:val="18"/>
              <w:szCs w:val="18"/>
            </w:rPr>
            <w:t xml:space="preserve">Departament </w:t>
          </w:r>
          <w:r>
            <w:rPr>
              <w:color w:val="000080"/>
              <w:sz w:val="18"/>
              <w:szCs w:val="18"/>
            </w:rPr>
            <w:t>Telekomunikacji</w:t>
          </w:r>
          <w:r w:rsidRPr="00183E20">
            <w:rPr>
              <w:color w:val="000080"/>
              <w:sz w:val="18"/>
              <w:szCs w:val="18"/>
            </w:rPr>
            <w:t xml:space="preserve">                           Ministerstwo </w:t>
          </w:r>
          <w:r>
            <w:rPr>
              <w:color w:val="000080"/>
              <w:sz w:val="18"/>
              <w:szCs w:val="18"/>
            </w:rPr>
            <w:t>Administracji i Cyfryzacji</w:t>
          </w:r>
        </w:p>
        <w:p w:rsidR="00D82C81" w:rsidRPr="00183E20" w:rsidRDefault="00D82C81" w:rsidP="00DD1719">
          <w:pPr>
            <w:ind w:right="-2"/>
            <w:rPr>
              <w:color w:val="000080"/>
              <w:sz w:val="18"/>
              <w:szCs w:val="18"/>
            </w:rPr>
          </w:pPr>
          <w:r>
            <w:rPr>
              <w:color w:val="000080"/>
              <w:sz w:val="18"/>
              <w:szCs w:val="18"/>
            </w:rPr>
            <w:t>ul. T. Chałubińskiego 4/6</w:t>
          </w:r>
          <w:r w:rsidRPr="00183E20">
            <w:rPr>
              <w:color w:val="000080"/>
              <w:sz w:val="18"/>
              <w:szCs w:val="18"/>
            </w:rPr>
            <w:t xml:space="preserve"> </w:t>
          </w:r>
        </w:p>
        <w:p w:rsidR="00D82C81" w:rsidRPr="00183E20" w:rsidRDefault="00D82C81" w:rsidP="00DD1719">
          <w:pPr>
            <w:rPr>
              <w:sz w:val="26"/>
              <w:szCs w:val="26"/>
              <w:lang w:val="en-US"/>
            </w:rPr>
          </w:pPr>
          <w:r w:rsidRPr="00183E20">
            <w:rPr>
              <w:color w:val="000080"/>
              <w:sz w:val="18"/>
              <w:szCs w:val="18"/>
            </w:rPr>
            <w:t>00-928 Warszawa</w:t>
          </w:r>
        </w:p>
      </w:tc>
      <w:tc>
        <w:tcPr>
          <w:tcW w:w="2660" w:type="dxa"/>
        </w:tcPr>
        <w:p w:rsidR="00D82C81" w:rsidRDefault="00D82C81" w:rsidP="00DD1719">
          <w:pPr>
            <w:spacing w:before="120"/>
            <w:rPr>
              <w:color w:val="000080"/>
              <w:sz w:val="18"/>
              <w:szCs w:val="18"/>
              <w:lang w:val="en-US"/>
            </w:rPr>
          </w:pPr>
          <w:r>
            <w:rPr>
              <w:color w:val="000080"/>
              <w:sz w:val="18"/>
              <w:szCs w:val="18"/>
              <w:lang w:val="en-US"/>
            </w:rPr>
            <w:t>tel. +48 22 522 50 00</w:t>
          </w:r>
        </w:p>
        <w:p w:rsidR="00D82C81" w:rsidRPr="00307187" w:rsidRDefault="00D82C81" w:rsidP="00DD1719">
          <w:pPr>
            <w:ind w:right="-2"/>
            <w:rPr>
              <w:color w:val="000080"/>
              <w:sz w:val="18"/>
              <w:szCs w:val="18"/>
              <w:lang w:val="en-US"/>
            </w:rPr>
          </w:pPr>
          <w:r>
            <w:rPr>
              <w:color w:val="000080"/>
              <w:sz w:val="18"/>
              <w:szCs w:val="18"/>
              <w:lang w:val="en-US"/>
            </w:rPr>
            <w:t xml:space="preserve">fax +48 22 522 50 </w:t>
          </w:r>
          <w:r w:rsidRPr="00307187">
            <w:rPr>
              <w:color w:val="000080"/>
              <w:sz w:val="18"/>
              <w:szCs w:val="18"/>
              <w:lang w:val="en-US"/>
            </w:rPr>
            <w:t>4</w:t>
          </w:r>
          <w:r>
            <w:rPr>
              <w:color w:val="000080"/>
              <w:sz w:val="18"/>
              <w:szCs w:val="18"/>
              <w:lang w:val="en-US"/>
            </w:rPr>
            <w:t>5</w:t>
          </w:r>
        </w:p>
        <w:p w:rsidR="00D82C81" w:rsidRPr="000916BC" w:rsidRDefault="00D82C81" w:rsidP="00DD1719">
          <w:pPr>
            <w:rPr>
              <w:sz w:val="18"/>
              <w:szCs w:val="18"/>
              <w:lang w:val="en-US"/>
            </w:rPr>
          </w:pPr>
          <w:r w:rsidRPr="000916BC">
            <w:rPr>
              <w:color w:val="000080"/>
              <w:sz w:val="18"/>
              <w:szCs w:val="18"/>
              <w:lang w:val="en-US"/>
            </w:rPr>
            <w:t>poig@transport.gov.pl</w:t>
          </w:r>
        </w:p>
        <w:p w:rsidR="00D82C81" w:rsidRDefault="00F1007A" w:rsidP="00DD1719">
          <w:pPr>
            <w:rPr>
              <w:color w:val="000080"/>
              <w:sz w:val="18"/>
              <w:szCs w:val="18"/>
              <w:lang w:val="de-DE"/>
            </w:rPr>
          </w:pPr>
          <w:hyperlink r:id="rId1" w:history="1">
            <w:r w:rsidR="00D82C81">
              <w:rPr>
                <w:rStyle w:val="Hipercze"/>
                <w:color w:val="000080"/>
                <w:sz w:val="18"/>
                <w:szCs w:val="18"/>
                <w:u w:val="none"/>
                <w:lang w:val="de-DE"/>
              </w:rPr>
              <w:t>www.transport</w:t>
            </w:r>
            <w:r w:rsidR="00D82C81" w:rsidRPr="00307187">
              <w:rPr>
                <w:rStyle w:val="Hipercze"/>
                <w:color w:val="000080"/>
                <w:sz w:val="18"/>
                <w:szCs w:val="18"/>
                <w:u w:val="none"/>
                <w:lang w:val="de-DE"/>
              </w:rPr>
              <w:t>.gov.pl</w:t>
            </w:r>
          </w:hyperlink>
        </w:p>
        <w:p w:rsidR="00D82C81" w:rsidRPr="001E11C2" w:rsidRDefault="00D82C81" w:rsidP="00DD1719">
          <w:pPr>
            <w:rPr>
              <w:sz w:val="18"/>
              <w:szCs w:val="18"/>
            </w:rPr>
          </w:pPr>
        </w:p>
      </w:tc>
      <w:tc>
        <w:tcPr>
          <w:tcW w:w="2625" w:type="dxa"/>
        </w:tcPr>
        <w:p w:rsidR="00D82C81" w:rsidRDefault="00D82C81" w:rsidP="00DD1719">
          <w:pPr>
            <w:ind w:firstLine="176"/>
            <w:jc w:val="center"/>
            <w:rPr>
              <w:b/>
              <w:sz w:val="18"/>
              <w:szCs w:val="18"/>
            </w:rPr>
          </w:pPr>
        </w:p>
        <w:p w:rsidR="00D82C81" w:rsidRPr="00B51937" w:rsidRDefault="00D82C81" w:rsidP="00DD1719">
          <w:pPr>
            <w:ind w:firstLine="176"/>
            <w:jc w:val="center"/>
            <w:rPr>
              <w:color w:val="1F497D"/>
              <w:sz w:val="18"/>
              <w:szCs w:val="18"/>
            </w:rPr>
          </w:pPr>
          <w:r w:rsidRPr="00B51937">
            <w:rPr>
              <w:color w:val="1F497D"/>
              <w:sz w:val="18"/>
              <w:szCs w:val="18"/>
            </w:rPr>
            <w:t>Projekt systemowy</w:t>
          </w:r>
        </w:p>
        <w:p w:rsidR="00D82C81" w:rsidRPr="00630430" w:rsidRDefault="00D82C81" w:rsidP="00DD1719">
          <w:pPr>
            <w:ind w:firstLine="176"/>
            <w:jc w:val="center"/>
            <w:rPr>
              <w:b/>
              <w:sz w:val="18"/>
              <w:szCs w:val="18"/>
            </w:rPr>
          </w:pPr>
          <w:r w:rsidRPr="00B51937">
            <w:rPr>
              <w:color w:val="1F497D"/>
              <w:sz w:val="18"/>
              <w:szCs w:val="18"/>
            </w:rPr>
            <w:t>POIG.08.03.00-00-002/11</w:t>
          </w:r>
        </w:p>
      </w:tc>
      <w:tc>
        <w:tcPr>
          <w:tcW w:w="2835" w:type="dxa"/>
        </w:tcPr>
        <w:p w:rsidR="00D82C81" w:rsidRPr="00130A1E" w:rsidRDefault="00D82C81" w:rsidP="00DD1719">
          <w:pPr>
            <w:spacing w:before="120"/>
            <w:jc w:val="both"/>
            <w:rPr>
              <w:sz w:val="23"/>
              <w:szCs w:val="23"/>
            </w:rPr>
          </w:pPr>
        </w:p>
        <w:p w:rsidR="00D82C81" w:rsidRPr="00130A1E" w:rsidRDefault="00D82C81" w:rsidP="00DD1719">
          <w:pPr>
            <w:spacing w:before="120"/>
            <w:jc w:val="both"/>
            <w:rPr>
              <w:sz w:val="23"/>
              <w:szCs w:val="23"/>
            </w:rPr>
          </w:pPr>
        </w:p>
      </w:tc>
      <w:tc>
        <w:tcPr>
          <w:tcW w:w="2944" w:type="dxa"/>
        </w:tcPr>
        <w:p w:rsidR="00D82C81" w:rsidRPr="00130A1E" w:rsidRDefault="00D82C81" w:rsidP="00DD1719">
          <w:pPr>
            <w:spacing w:before="360"/>
            <w:jc w:val="center"/>
            <w:rPr>
              <w:sz w:val="23"/>
              <w:szCs w:val="23"/>
            </w:rPr>
          </w:pPr>
        </w:p>
      </w:tc>
      <w:tc>
        <w:tcPr>
          <w:tcW w:w="3152" w:type="dxa"/>
        </w:tcPr>
        <w:p w:rsidR="00D82C81" w:rsidRPr="00130A1E" w:rsidRDefault="00D82C81" w:rsidP="00DD1719">
          <w:pPr>
            <w:spacing w:before="200"/>
            <w:jc w:val="right"/>
            <w:rPr>
              <w:sz w:val="23"/>
              <w:szCs w:val="23"/>
            </w:rPr>
          </w:pPr>
        </w:p>
      </w:tc>
    </w:tr>
  </w:tbl>
  <w:p w:rsidR="00D82C81" w:rsidRPr="00E647E5" w:rsidRDefault="00D82C81" w:rsidP="00E6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7A" w:rsidRDefault="00730C7A">
      <w:r>
        <w:separator/>
      </w:r>
    </w:p>
  </w:footnote>
  <w:footnote w:type="continuationSeparator" w:id="0">
    <w:p w:rsidR="00730C7A" w:rsidRDefault="0073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1" w:rsidRPr="00130A1E" w:rsidRDefault="00534B49" w:rsidP="00130A1E">
    <w:pPr>
      <w:pStyle w:val="Nagwek"/>
      <w:tabs>
        <w:tab w:val="clear" w:pos="4536"/>
        <w:tab w:val="clear" w:pos="9072"/>
        <w:tab w:val="left" w:pos="6015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-1905</wp:posOffset>
          </wp:positionV>
          <wp:extent cx="6922770" cy="746760"/>
          <wp:effectExtent l="1905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C81">
      <w:tab/>
    </w:r>
  </w:p>
  <w:p w:rsidR="00D82C81" w:rsidRPr="002F0497" w:rsidRDefault="00D82C81">
    <w:pPr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7" w:type="dxa"/>
      <w:tblInd w:w="-459" w:type="dxa"/>
      <w:tblBorders>
        <w:insideH w:val="single" w:sz="4" w:space="0" w:color="auto"/>
      </w:tblBorders>
      <w:tblLook w:val="00A0"/>
    </w:tblPr>
    <w:tblGrid>
      <w:gridCol w:w="3367"/>
      <w:gridCol w:w="1327"/>
      <w:gridCol w:w="2033"/>
      <w:gridCol w:w="3360"/>
    </w:tblGrid>
    <w:tr w:rsidR="00D82C81" w:rsidRPr="00130A1E" w:rsidTr="00E13978">
      <w:trPr>
        <w:trHeight w:val="915"/>
      </w:trPr>
      <w:tc>
        <w:tcPr>
          <w:tcW w:w="3367" w:type="dxa"/>
        </w:tcPr>
        <w:p w:rsidR="00D82C81" w:rsidRPr="00130A1E" w:rsidRDefault="00534B49" w:rsidP="00E13978">
          <w:pPr>
            <w:ind w:left="-533" w:firstLine="533"/>
            <w:jc w:val="both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1724025" cy="838200"/>
                <wp:effectExtent l="19050" t="0" r="9525" b="0"/>
                <wp:docPr id="1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7" w:type="dxa"/>
          <w:vAlign w:val="center"/>
        </w:tcPr>
        <w:p w:rsidR="00D82C81" w:rsidRDefault="00534B49" w:rsidP="00E13978">
          <w:pPr>
            <w:spacing w:line="360" w:lineRule="auto"/>
            <w:ind w:left="-140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90525" cy="419100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  <w:vAlign w:val="center"/>
        </w:tcPr>
        <w:p w:rsidR="00D82C81" w:rsidRPr="00C21EA3" w:rsidRDefault="00D82C81" w:rsidP="00E13978">
          <w:pPr>
            <w:rPr>
              <w:b/>
              <w:sz w:val="16"/>
              <w:szCs w:val="16"/>
            </w:rPr>
          </w:pPr>
          <w:r w:rsidRPr="00C21EA3">
            <w:rPr>
              <w:b/>
              <w:sz w:val="16"/>
              <w:szCs w:val="16"/>
            </w:rPr>
            <w:t>MINISTERSTWO ADMINISTRACJI</w:t>
          </w:r>
        </w:p>
        <w:p w:rsidR="00D82C81" w:rsidRPr="00C21EA3" w:rsidRDefault="00D82C81" w:rsidP="00E13978">
          <w:pPr>
            <w:tabs>
              <w:tab w:val="left" w:pos="5400"/>
            </w:tabs>
            <w:ind w:left="-143" w:firstLine="143"/>
            <w:rPr>
              <w:sz w:val="16"/>
              <w:szCs w:val="16"/>
            </w:rPr>
          </w:pPr>
          <w:r w:rsidRPr="00C21EA3">
            <w:rPr>
              <w:b/>
              <w:sz w:val="16"/>
              <w:szCs w:val="16"/>
            </w:rPr>
            <w:t>I CYFRYZACJI</w:t>
          </w:r>
          <w:r w:rsidRPr="00C21EA3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360" w:type="dxa"/>
        </w:tcPr>
        <w:p w:rsidR="00D82C81" w:rsidRPr="00130A1E" w:rsidRDefault="00D82C81" w:rsidP="00E13978">
          <w:pPr>
            <w:spacing w:before="200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</w:t>
          </w:r>
          <w:r w:rsidR="00534B49">
            <w:rPr>
              <w:noProof/>
              <w:sz w:val="23"/>
              <w:szCs w:val="23"/>
            </w:rPr>
            <w:drawing>
              <wp:inline distT="0" distB="0" distL="0" distR="0">
                <wp:extent cx="1762125" cy="600075"/>
                <wp:effectExtent l="19050" t="0" r="9525" b="0"/>
                <wp:docPr id="3" name="Obraz 5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2C81" w:rsidRDefault="00D82C81" w:rsidP="00323FF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620"/>
    <w:multiLevelType w:val="hybridMultilevel"/>
    <w:tmpl w:val="9058E8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45682"/>
    <w:multiLevelType w:val="hybridMultilevel"/>
    <w:tmpl w:val="CE3090A8"/>
    <w:lvl w:ilvl="0" w:tplc="07A6BC0E">
      <w:start w:val="1"/>
      <w:numFmt w:val="decimal"/>
      <w:lvlText w:val="%1."/>
      <w:lvlJc w:val="left"/>
      <w:pPr>
        <w:ind w:left="1272" w:hanging="552"/>
      </w:pPr>
      <w:rPr>
        <w:rFonts w:cs="Times New Roman" w:hint="default"/>
        <w:b/>
        <w:color w:val="F2970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422D73"/>
    <w:multiLevelType w:val="hybridMultilevel"/>
    <w:tmpl w:val="93E68B00"/>
    <w:lvl w:ilvl="0" w:tplc="7B7CB2F4">
      <w:start w:val="1"/>
      <w:numFmt w:val="bullet"/>
      <w:lvlText w:val=""/>
      <w:lvlJc w:val="left"/>
      <w:pPr>
        <w:tabs>
          <w:tab w:val="num" w:pos="7379"/>
        </w:tabs>
        <w:ind w:left="73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3">
    <w:nsid w:val="163B04F1"/>
    <w:multiLevelType w:val="hybridMultilevel"/>
    <w:tmpl w:val="A28095AC"/>
    <w:lvl w:ilvl="0" w:tplc="3E220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D058E1"/>
    <w:multiLevelType w:val="hybridMultilevel"/>
    <w:tmpl w:val="CFA6BB8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2D7E6A1B"/>
    <w:multiLevelType w:val="hybridMultilevel"/>
    <w:tmpl w:val="2D1A9C6C"/>
    <w:lvl w:ilvl="0" w:tplc="5100C41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23DB6"/>
    <w:multiLevelType w:val="multilevel"/>
    <w:tmpl w:val="7E5E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337D1"/>
    <w:multiLevelType w:val="hybridMultilevel"/>
    <w:tmpl w:val="2D94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504220"/>
    <w:multiLevelType w:val="hybridMultilevel"/>
    <w:tmpl w:val="1EC84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3F343B"/>
    <w:multiLevelType w:val="hybridMultilevel"/>
    <w:tmpl w:val="040A6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AB353E"/>
    <w:multiLevelType w:val="hybridMultilevel"/>
    <w:tmpl w:val="2D486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8372C"/>
    <w:multiLevelType w:val="hybridMultilevel"/>
    <w:tmpl w:val="AF1EB7F6"/>
    <w:lvl w:ilvl="0" w:tplc="11DEB9BA">
      <w:start w:val="1"/>
      <w:numFmt w:val="upperRoman"/>
      <w:pStyle w:val="hell1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</w:rPr>
    </w:lvl>
    <w:lvl w:ilvl="1" w:tplc="0EF2A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CA4CA0"/>
    <w:multiLevelType w:val="hybridMultilevel"/>
    <w:tmpl w:val="AB160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65598"/>
    <w:multiLevelType w:val="hybridMultilevel"/>
    <w:tmpl w:val="1FC2CE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91357"/>
    <w:multiLevelType w:val="hybridMultilevel"/>
    <w:tmpl w:val="24ECFD06"/>
    <w:lvl w:ilvl="0" w:tplc="FBD856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366ED8"/>
    <w:multiLevelType w:val="hybridMultilevel"/>
    <w:tmpl w:val="6B6EEE30"/>
    <w:lvl w:ilvl="0" w:tplc="FBD856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26368"/>
    <w:multiLevelType w:val="hybridMultilevel"/>
    <w:tmpl w:val="CA6AE0D2"/>
    <w:lvl w:ilvl="0" w:tplc="041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14473"/>
    <w:multiLevelType w:val="hybridMultilevel"/>
    <w:tmpl w:val="ECE6F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6B4FB5"/>
    <w:multiLevelType w:val="hybridMultilevel"/>
    <w:tmpl w:val="56BA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65B41"/>
    <w:multiLevelType w:val="hybridMultilevel"/>
    <w:tmpl w:val="47F28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EE32A5"/>
    <w:multiLevelType w:val="hybridMultilevel"/>
    <w:tmpl w:val="2C7029C2"/>
    <w:lvl w:ilvl="0" w:tplc="01BA9A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04E1A"/>
    <w:multiLevelType w:val="hybridMultilevel"/>
    <w:tmpl w:val="02A602A0"/>
    <w:lvl w:ilvl="0" w:tplc="7B7CB2F4">
      <w:start w:val="1"/>
      <w:numFmt w:val="bullet"/>
      <w:lvlText w:val=""/>
      <w:lvlJc w:val="left"/>
      <w:pPr>
        <w:tabs>
          <w:tab w:val="num" w:pos="11339"/>
        </w:tabs>
        <w:ind w:left="113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4579"/>
        </w:tabs>
        <w:ind w:left="14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299"/>
        </w:tabs>
        <w:ind w:left="15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6019"/>
        </w:tabs>
        <w:ind w:left="16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6"/>
  </w:num>
  <w:num w:numId="17">
    <w:abstractNumId w:val="2"/>
  </w:num>
  <w:num w:numId="18">
    <w:abstractNumId w:val="21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06B7"/>
    <w:rsid w:val="0000230F"/>
    <w:rsid w:val="000040A5"/>
    <w:rsid w:val="00004D66"/>
    <w:rsid w:val="00005B3B"/>
    <w:rsid w:val="00006D23"/>
    <w:rsid w:val="00010B05"/>
    <w:rsid w:val="00011B6B"/>
    <w:rsid w:val="000137F9"/>
    <w:rsid w:val="000139E5"/>
    <w:rsid w:val="00020C2F"/>
    <w:rsid w:val="00020F4A"/>
    <w:rsid w:val="000300AC"/>
    <w:rsid w:val="00031DAF"/>
    <w:rsid w:val="000326DC"/>
    <w:rsid w:val="00035048"/>
    <w:rsid w:val="00036C53"/>
    <w:rsid w:val="0003750F"/>
    <w:rsid w:val="00037A76"/>
    <w:rsid w:val="00041E2C"/>
    <w:rsid w:val="000466DA"/>
    <w:rsid w:val="000474A7"/>
    <w:rsid w:val="00047DD1"/>
    <w:rsid w:val="0005155E"/>
    <w:rsid w:val="00055D14"/>
    <w:rsid w:val="00061EA1"/>
    <w:rsid w:val="00064CD2"/>
    <w:rsid w:val="00065AA1"/>
    <w:rsid w:val="000717E6"/>
    <w:rsid w:val="00074D5B"/>
    <w:rsid w:val="00077C7C"/>
    <w:rsid w:val="00081797"/>
    <w:rsid w:val="00082919"/>
    <w:rsid w:val="000841F3"/>
    <w:rsid w:val="00085194"/>
    <w:rsid w:val="00090028"/>
    <w:rsid w:val="000916BC"/>
    <w:rsid w:val="00092794"/>
    <w:rsid w:val="000B2649"/>
    <w:rsid w:val="000D02C3"/>
    <w:rsid w:val="000D3316"/>
    <w:rsid w:val="000D5473"/>
    <w:rsid w:val="000D7188"/>
    <w:rsid w:val="000E2A7C"/>
    <w:rsid w:val="000E6435"/>
    <w:rsid w:val="000F0A6D"/>
    <w:rsid w:val="000F27FF"/>
    <w:rsid w:val="000F4089"/>
    <w:rsid w:val="000F450F"/>
    <w:rsid w:val="000F562A"/>
    <w:rsid w:val="000F63BF"/>
    <w:rsid w:val="000F7CCE"/>
    <w:rsid w:val="00101365"/>
    <w:rsid w:val="0010167E"/>
    <w:rsid w:val="001029FB"/>
    <w:rsid w:val="00105674"/>
    <w:rsid w:val="00106921"/>
    <w:rsid w:val="001119DE"/>
    <w:rsid w:val="001143CD"/>
    <w:rsid w:val="001144F6"/>
    <w:rsid w:val="001147D8"/>
    <w:rsid w:val="00114966"/>
    <w:rsid w:val="00114BDE"/>
    <w:rsid w:val="0011702E"/>
    <w:rsid w:val="00117043"/>
    <w:rsid w:val="00117957"/>
    <w:rsid w:val="001207C4"/>
    <w:rsid w:val="00122DD9"/>
    <w:rsid w:val="001267F2"/>
    <w:rsid w:val="00130229"/>
    <w:rsid w:val="00130A1E"/>
    <w:rsid w:val="0014077E"/>
    <w:rsid w:val="00140E57"/>
    <w:rsid w:val="00146F4B"/>
    <w:rsid w:val="001513AD"/>
    <w:rsid w:val="00154CA8"/>
    <w:rsid w:val="00165785"/>
    <w:rsid w:val="00165886"/>
    <w:rsid w:val="001744BF"/>
    <w:rsid w:val="001767BC"/>
    <w:rsid w:val="00183E20"/>
    <w:rsid w:val="00191BDE"/>
    <w:rsid w:val="001A17A4"/>
    <w:rsid w:val="001A7D42"/>
    <w:rsid w:val="001B24FC"/>
    <w:rsid w:val="001B38F6"/>
    <w:rsid w:val="001B53A5"/>
    <w:rsid w:val="001C2C0F"/>
    <w:rsid w:val="001C3E51"/>
    <w:rsid w:val="001C4507"/>
    <w:rsid w:val="001C503F"/>
    <w:rsid w:val="001C534C"/>
    <w:rsid w:val="001C61FE"/>
    <w:rsid w:val="001C6309"/>
    <w:rsid w:val="001D01FA"/>
    <w:rsid w:val="001D415D"/>
    <w:rsid w:val="001D6929"/>
    <w:rsid w:val="001D74FF"/>
    <w:rsid w:val="001D7852"/>
    <w:rsid w:val="001E11C2"/>
    <w:rsid w:val="001E58AA"/>
    <w:rsid w:val="001E6E95"/>
    <w:rsid w:val="001F143C"/>
    <w:rsid w:val="001F2811"/>
    <w:rsid w:val="001F2B34"/>
    <w:rsid w:val="001F2BC3"/>
    <w:rsid w:val="001F6E41"/>
    <w:rsid w:val="0020064E"/>
    <w:rsid w:val="00201697"/>
    <w:rsid w:val="002025F3"/>
    <w:rsid w:val="00203C2B"/>
    <w:rsid w:val="0020410D"/>
    <w:rsid w:val="002053F9"/>
    <w:rsid w:val="00207CA9"/>
    <w:rsid w:val="00210029"/>
    <w:rsid w:val="00210F1A"/>
    <w:rsid w:val="002116C3"/>
    <w:rsid w:val="002129CA"/>
    <w:rsid w:val="00217D84"/>
    <w:rsid w:val="0022305B"/>
    <w:rsid w:val="002259B8"/>
    <w:rsid w:val="00232D55"/>
    <w:rsid w:val="00234E27"/>
    <w:rsid w:val="00235DC3"/>
    <w:rsid w:val="00250B35"/>
    <w:rsid w:val="002514A1"/>
    <w:rsid w:val="002524D0"/>
    <w:rsid w:val="00253B70"/>
    <w:rsid w:val="00266CB9"/>
    <w:rsid w:val="0027350B"/>
    <w:rsid w:val="00273FFF"/>
    <w:rsid w:val="00275C20"/>
    <w:rsid w:val="002834DF"/>
    <w:rsid w:val="00284920"/>
    <w:rsid w:val="0028672F"/>
    <w:rsid w:val="00290163"/>
    <w:rsid w:val="00290EE3"/>
    <w:rsid w:val="002912D4"/>
    <w:rsid w:val="00292472"/>
    <w:rsid w:val="002940AE"/>
    <w:rsid w:val="002974BB"/>
    <w:rsid w:val="002A04CE"/>
    <w:rsid w:val="002A1DCB"/>
    <w:rsid w:val="002A1F4D"/>
    <w:rsid w:val="002A38BF"/>
    <w:rsid w:val="002A500C"/>
    <w:rsid w:val="002A56E4"/>
    <w:rsid w:val="002A7C06"/>
    <w:rsid w:val="002B4B09"/>
    <w:rsid w:val="002C2224"/>
    <w:rsid w:val="002C4189"/>
    <w:rsid w:val="002C7957"/>
    <w:rsid w:val="002D1A94"/>
    <w:rsid w:val="002E2829"/>
    <w:rsid w:val="002E2A0A"/>
    <w:rsid w:val="002E7350"/>
    <w:rsid w:val="002E7A7C"/>
    <w:rsid w:val="002F03A5"/>
    <w:rsid w:val="002F0497"/>
    <w:rsid w:val="002F2D3F"/>
    <w:rsid w:val="0030485A"/>
    <w:rsid w:val="00305160"/>
    <w:rsid w:val="00307187"/>
    <w:rsid w:val="003111BC"/>
    <w:rsid w:val="00311671"/>
    <w:rsid w:val="0031221B"/>
    <w:rsid w:val="00313306"/>
    <w:rsid w:val="003134E1"/>
    <w:rsid w:val="00315F34"/>
    <w:rsid w:val="00320348"/>
    <w:rsid w:val="00320DEC"/>
    <w:rsid w:val="00323FF6"/>
    <w:rsid w:val="00325D35"/>
    <w:rsid w:val="00327B3A"/>
    <w:rsid w:val="00330C2D"/>
    <w:rsid w:val="00330E7A"/>
    <w:rsid w:val="00332D04"/>
    <w:rsid w:val="00333A1B"/>
    <w:rsid w:val="003372A8"/>
    <w:rsid w:val="00343EA9"/>
    <w:rsid w:val="00344E4F"/>
    <w:rsid w:val="00350ECD"/>
    <w:rsid w:val="0035390D"/>
    <w:rsid w:val="00355726"/>
    <w:rsid w:val="00355AE7"/>
    <w:rsid w:val="00361ECF"/>
    <w:rsid w:val="003629F5"/>
    <w:rsid w:val="00366059"/>
    <w:rsid w:val="00373DB8"/>
    <w:rsid w:val="00376551"/>
    <w:rsid w:val="00380520"/>
    <w:rsid w:val="00390D59"/>
    <w:rsid w:val="003920B7"/>
    <w:rsid w:val="003936A9"/>
    <w:rsid w:val="0039426A"/>
    <w:rsid w:val="00396CBD"/>
    <w:rsid w:val="003971E3"/>
    <w:rsid w:val="003A59E4"/>
    <w:rsid w:val="003C05BD"/>
    <w:rsid w:val="003C3733"/>
    <w:rsid w:val="003C416F"/>
    <w:rsid w:val="003C6D5C"/>
    <w:rsid w:val="003D12C5"/>
    <w:rsid w:val="003D1750"/>
    <w:rsid w:val="003D26A0"/>
    <w:rsid w:val="003D42D2"/>
    <w:rsid w:val="003D7D35"/>
    <w:rsid w:val="003D7DC4"/>
    <w:rsid w:val="003E07E0"/>
    <w:rsid w:val="003E3106"/>
    <w:rsid w:val="003E43AF"/>
    <w:rsid w:val="003E6585"/>
    <w:rsid w:val="003E70E7"/>
    <w:rsid w:val="003E7890"/>
    <w:rsid w:val="003E7FB7"/>
    <w:rsid w:val="003F0FC4"/>
    <w:rsid w:val="003F477C"/>
    <w:rsid w:val="00400022"/>
    <w:rsid w:val="004141E1"/>
    <w:rsid w:val="00422C2D"/>
    <w:rsid w:val="004238C7"/>
    <w:rsid w:val="00424185"/>
    <w:rsid w:val="004241D5"/>
    <w:rsid w:val="00424500"/>
    <w:rsid w:val="0043054D"/>
    <w:rsid w:val="004316FB"/>
    <w:rsid w:val="00431A26"/>
    <w:rsid w:val="00431D0A"/>
    <w:rsid w:val="004368F3"/>
    <w:rsid w:val="00437637"/>
    <w:rsid w:val="00441004"/>
    <w:rsid w:val="00442F24"/>
    <w:rsid w:val="00444B3C"/>
    <w:rsid w:val="00445249"/>
    <w:rsid w:val="00452291"/>
    <w:rsid w:val="004573E9"/>
    <w:rsid w:val="00461B75"/>
    <w:rsid w:val="004666BA"/>
    <w:rsid w:val="00466F4A"/>
    <w:rsid w:val="00472466"/>
    <w:rsid w:val="0047561E"/>
    <w:rsid w:val="00477D34"/>
    <w:rsid w:val="004843EF"/>
    <w:rsid w:val="00485B91"/>
    <w:rsid w:val="00492648"/>
    <w:rsid w:val="00495A06"/>
    <w:rsid w:val="004972CD"/>
    <w:rsid w:val="004A0CF5"/>
    <w:rsid w:val="004A639F"/>
    <w:rsid w:val="004A6F90"/>
    <w:rsid w:val="004B113C"/>
    <w:rsid w:val="004B1C28"/>
    <w:rsid w:val="004B5E81"/>
    <w:rsid w:val="004C057D"/>
    <w:rsid w:val="004C29EC"/>
    <w:rsid w:val="004D0D07"/>
    <w:rsid w:val="004D4F64"/>
    <w:rsid w:val="004D624E"/>
    <w:rsid w:val="004E3BD3"/>
    <w:rsid w:val="004E55CD"/>
    <w:rsid w:val="004E7B0B"/>
    <w:rsid w:val="004F1342"/>
    <w:rsid w:val="004F2859"/>
    <w:rsid w:val="004F4674"/>
    <w:rsid w:val="004F5892"/>
    <w:rsid w:val="005019C5"/>
    <w:rsid w:val="00512911"/>
    <w:rsid w:val="00514F0A"/>
    <w:rsid w:val="00516F31"/>
    <w:rsid w:val="00520656"/>
    <w:rsid w:val="0052109E"/>
    <w:rsid w:val="00524560"/>
    <w:rsid w:val="00532800"/>
    <w:rsid w:val="005338A1"/>
    <w:rsid w:val="00534580"/>
    <w:rsid w:val="00534B49"/>
    <w:rsid w:val="00536436"/>
    <w:rsid w:val="00536DF4"/>
    <w:rsid w:val="00540DA5"/>
    <w:rsid w:val="00541CC1"/>
    <w:rsid w:val="005437E2"/>
    <w:rsid w:val="00543932"/>
    <w:rsid w:val="00552952"/>
    <w:rsid w:val="005538FB"/>
    <w:rsid w:val="00554046"/>
    <w:rsid w:val="00556982"/>
    <w:rsid w:val="00557826"/>
    <w:rsid w:val="0056021E"/>
    <w:rsid w:val="00560B32"/>
    <w:rsid w:val="005625D5"/>
    <w:rsid w:val="0056358F"/>
    <w:rsid w:val="00566AC6"/>
    <w:rsid w:val="005670CE"/>
    <w:rsid w:val="00567A8B"/>
    <w:rsid w:val="005759D2"/>
    <w:rsid w:val="00577BC9"/>
    <w:rsid w:val="00577E5A"/>
    <w:rsid w:val="005822DB"/>
    <w:rsid w:val="00584816"/>
    <w:rsid w:val="005866A6"/>
    <w:rsid w:val="00597D70"/>
    <w:rsid w:val="005A0DEA"/>
    <w:rsid w:val="005A1110"/>
    <w:rsid w:val="005A1ECC"/>
    <w:rsid w:val="005A2685"/>
    <w:rsid w:val="005A2C7D"/>
    <w:rsid w:val="005A2D3E"/>
    <w:rsid w:val="005C2225"/>
    <w:rsid w:val="005C3DD8"/>
    <w:rsid w:val="005C7AB1"/>
    <w:rsid w:val="005C7D33"/>
    <w:rsid w:val="005D1450"/>
    <w:rsid w:val="005D4F05"/>
    <w:rsid w:val="005E0444"/>
    <w:rsid w:val="005E259B"/>
    <w:rsid w:val="005E3AE0"/>
    <w:rsid w:val="005E49E8"/>
    <w:rsid w:val="005F2C4F"/>
    <w:rsid w:val="005F6873"/>
    <w:rsid w:val="005F6A31"/>
    <w:rsid w:val="00604B03"/>
    <w:rsid w:val="006076BC"/>
    <w:rsid w:val="00607FF3"/>
    <w:rsid w:val="00610223"/>
    <w:rsid w:val="0061404C"/>
    <w:rsid w:val="00615C9C"/>
    <w:rsid w:val="00623EC0"/>
    <w:rsid w:val="00630430"/>
    <w:rsid w:val="00631D93"/>
    <w:rsid w:val="0064340E"/>
    <w:rsid w:val="0064768E"/>
    <w:rsid w:val="00651397"/>
    <w:rsid w:val="00653C6B"/>
    <w:rsid w:val="00657300"/>
    <w:rsid w:val="00664A93"/>
    <w:rsid w:val="00665BC0"/>
    <w:rsid w:val="00675EF3"/>
    <w:rsid w:val="006800F1"/>
    <w:rsid w:val="006802CC"/>
    <w:rsid w:val="00682FAD"/>
    <w:rsid w:val="006861E2"/>
    <w:rsid w:val="00686C03"/>
    <w:rsid w:val="00687EEB"/>
    <w:rsid w:val="00693173"/>
    <w:rsid w:val="00694BA7"/>
    <w:rsid w:val="006950F2"/>
    <w:rsid w:val="00695A53"/>
    <w:rsid w:val="00695C70"/>
    <w:rsid w:val="006A1CB3"/>
    <w:rsid w:val="006A1DBC"/>
    <w:rsid w:val="006A3E5D"/>
    <w:rsid w:val="006A6B9E"/>
    <w:rsid w:val="006B2CDD"/>
    <w:rsid w:val="006B3830"/>
    <w:rsid w:val="006C0C77"/>
    <w:rsid w:val="006C1207"/>
    <w:rsid w:val="006C1A97"/>
    <w:rsid w:val="006C5D94"/>
    <w:rsid w:val="006C5FA7"/>
    <w:rsid w:val="006D1B7F"/>
    <w:rsid w:val="006D726D"/>
    <w:rsid w:val="006E043D"/>
    <w:rsid w:val="006E0A23"/>
    <w:rsid w:val="006E7664"/>
    <w:rsid w:val="006F1934"/>
    <w:rsid w:val="006F2B8E"/>
    <w:rsid w:val="006F3160"/>
    <w:rsid w:val="006F452F"/>
    <w:rsid w:val="006F65B9"/>
    <w:rsid w:val="006F699F"/>
    <w:rsid w:val="006F6E26"/>
    <w:rsid w:val="006F7BAF"/>
    <w:rsid w:val="00704813"/>
    <w:rsid w:val="00704951"/>
    <w:rsid w:val="007062F0"/>
    <w:rsid w:val="007074FF"/>
    <w:rsid w:val="00707E2B"/>
    <w:rsid w:val="007117E0"/>
    <w:rsid w:val="0071324C"/>
    <w:rsid w:val="007138C5"/>
    <w:rsid w:val="007167F8"/>
    <w:rsid w:val="00720792"/>
    <w:rsid w:val="00730C7A"/>
    <w:rsid w:val="00732E0F"/>
    <w:rsid w:val="00734F1B"/>
    <w:rsid w:val="007369F3"/>
    <w:rsid w:val="00740329"/>
    <w:rsid w:val="007408D7"/>
    <w:rsid w:val="0074235E"/>
    <w:rsid w:val="007449EC"/>
    <w:rsid w:val="00746EEE"/>
    <w:rsid w:val="00764207"/>
    <w:rsid w:val="007642B7"/>
    <w:rsid w:val="007644DF"/>
    <w:rsid w:val="00773DB5"/>
    <w:rsid w:val="00775977"/>
    <w:rsid w:val="0078327D"/>
    <w:rsid w:val="00783EB8"/>
    <w:rsid w:val="007924D0"/>
    <w:rsid w:val="00792D0D"/>
    <w:rsid w:val="00794C1C"/>
    <w:rsid w:val="007962B7"/>
    <w:rsid w:val="007975CF"/>
    <w:rsid w:val="007A0F4E"/>
    <w:rsid w:val="007A1204"/>
    <w:rsid w:val="007A21E1"/>
    <w:rsid w:val="007A4956"/>
    <w:rsid w:val="007A57A6"/>
    <w:rsid w:val="007B0CBD"/>
    <w:rsid w:val="007B343D"/>
    <w:rsid w:val="007B56A1"/>
    <w:rsid w:val="007C02B8"/>
    <w:rsid w:val="007C2F26"/>
    <w:rsid w:val="007C605C"/>
    <w:rsid w:val="007D09A4"/>
    <w:rsid w:val="007D16B2"/>
    <w:rsid w:val="007D347C"/>
    <w:rsid w:val="007D6175"/>
    <w:rsid w:val="007D62F9"/>
    <w:rsid w:val="007E29E4"/>
    <w:rsid w:val="007E4CCB"/>
    <w:rsid w:val="007E5C54"/>
    <w:rsid w:val="007E736D"/>
    <w:rsid w:val="007E77C3"/>
    <w:rsid w:val="007F0EB7"/>
    <w:rsid w:val="007F1369"/>
    <w:rsid w:val="007F253B"/>
    <w:rsid w:val="007F7BD2"/>
    <w:rsid w:val="008015B8"/>
    <w:rsid w:val="00801AC0"/>
    <w:rsid w:val="0080338F"/>
    <w:rsid w:val="008164BA"/>
    <w:rsid w:val="0081671E"/>
    <w:rsid w:val="00820E51"/>
    <w:rsid w:val="00822188"/>
    <w:rsid w:val="0082386F"/>
    <w:rsid w:val="00825028"/>
    <w:rsid w:val="00826CBE"/>
    <w:rsid w:val="00834453"/>
    <w:rsid w:val="008379AD"/>
    <w:rsid w:val="008404F3"/>
    <w:rsid w:val="00844F78"/>
    <w:rsid w:val="008549BF"/>
    <w:rsid w:val="008563F7"/>
    <w:rsid w:val="0086142B"/>
    <w:rsid w:val="00864BD9"/>
    <w:rsid w:val="00871AB0"/>
    <w:rsid w:val="008720F4"/>
    <w:rsid w:val="00873C11"/>
    <w:rsid w:val="008754E5"/>
    <w:rsid w:val="00875810"/>
    <w:rsid w:val="0087734B"/>
    <w:rsid w:val="00880FB6"/>
    <w:rsid w:val="0088215F"/>
    <w:rsid w:val="00890DE3"/>
    <w:rsid w:val="0089160F"/>
    <w:rsid w:val="00894BB4"/>
    <w:rsid w:val="00896799"/>
    <w:rsid w:val="008A49E4"/>
    <w:rsid w:val="008A535F"/>
    <w:rsid w:val="008A6C74"/>
    <w:rsid w:val="008B0A1A"/>
    <w:rsid w:val="008B34A8"/>
    <w:rsid w:val="008B6E35"/>
    <w:rsid w:val="008C11CD"/>
    <w:rsid w:val="008C1C3C"/>
    <w:rsid w:val="008C3436"/>
    <w:rsid w:val="008C49A5"/>
    <w:rsid w:val="008C4F1C"/>
    <w:rsid w:val="008C6443"/>
    <w:rsid w:val="008D1D68"/>
    <w:rsid w:val="008D4F18"/>
    <w:rsid w:val="008E1CEB"/>
    <w:rsid w:val="008E2076"/>
    <w:rsid w:val="008E6E90"/>
    <w:rsid w:val="008E6F54"/>
    <w:rsid w:val="008F2A2D"/>
    <w:rsid w:val="008F3881"/>
    <w:rsid w:val="008F51B2"/>
    <w:rsid w:val="008F555F"/>
    <w:rsid w:val="008F57CD"/>
    <w:rsid w:val="00904E21"/>
    <w:rsid w:val="00905BAA"/>
    <w:rsid w:val="00915A76"/>
    <w:rsid w:val="00916887"/>
    <w:rsid w:val="00920821"/>
    <w:rsid w:val="00921E66"/>
    <w:rsid w:val="009252C5"/>
    <w:rsid w:val="00927232"/>
    <w:rsid w:val="009323FE"/>
    <w:rsid w:val="0093262B"/>
    <w:rsid w:val="00932BA7"/>
    <w:rsid w:val="009353E5"/>
    <w:rsid w:val="00935E51"/>
    <w:rsid w:val="0093602B"/>
    <w:rsid w:val="00941358"/>
    <w:rsid w:val="009418C2"/>
    <w:rsid w:val="00942D4D"/>
    <w:rsid w:val="00944DA5"/>
    <w:rsid w:val="00944DDC"/>
    <w:rsid w:val="00946D51"/>
    <w:rsid w:val="0095225E"/>
    <w:rsid w:val="00952E38"/>
    <w:rsid w:val="00954E37"/>
    <w:rsid w:val="00956397"/>
    <w:rsid w:val="00964A24"/>
    <w:rsid w:val="009725B6"/>
    <w:rsid w:val="0097343D"/>
    <w:rsid w:val="00980CEA"/>
    <w:rsid w:val="00981CFC"/>
    <w:rsid w:val="00984F3C"/>
    <w:rsid w:val="0098573E"/>
    <w:rsid w:val="00987142"/>
    <w:rsid w:val="00995692"/>
    <w:rsid w:val="00996DFF"/>
    <w:rsid w:val="009A1296"/>
    <w:rsid w:val="009A2AE4"/>
    <w:rsid w:val="009A4FB5"/>
    <w:rsid w:val="009B11DD"/>
    <w:rsid w:val="009C0C6B"/>
    <w:rsid w:val="009C418E"/>
    <w:rsid w:val="009D08B4"/>
    <w:rsid w:val="009D0964"/>
    <w:rsid w:val="009D17DB"/>
    <w:rsid w:val="009D4490"/>
    <w:rsid w:val="009D473C"/>
    <w:rsid w:val="009D4A06"/>
    <w:rsid w:val="009D5964"/>
    <w:rsid w:val="009E1D65"/>
    <w:rsid w:val="009E3DEE"/>
    <w:rsid w:val="009E46DB"/>
    <w:rsid w:val="009E5C8D"/>
    <w:rsid w:val="009F622F"/>
    <w:rsid w:val="009F7834"/>
    <w:rsid w:val="00A0225F"/>
    <w:rsid w:val="00A0308C"/>
    <w:rsid w:val="00A10631"/>
    <w:rsid w:val="00A1122D"/>
    <w:rsid w:val="00A1344F"/>
    <w:rsid w:val="00A13A16"/>
    <w:rsid w:val="00A13AA3"/>
    <w:rsid w:val="00A13D20"/>
    <w:rsid w:val="00A22D4C"/>
    <w:rsid w:val="00A266E2"/>
    <w:rsid w:val="00A32237"/>
    <w:rsid w:val="00A325E1"/>
    <w:rsid w:val="00A341A4"/>
    <w:rsid w:val="00A36D45"/>
    <w:rsid w:val="00A371DA"/>
    <w:rsid w:val="00A401B7"/>
    <w:rsid w:val="00A402FB"/>
    <w:rsid w:val="00A40A8E"/>
    <w:rsid w:val="00A4167F"/>
    <w:rsid w:val="00A42334"/>
    <w:rsid w:val="00A4572E"/>
    <w:rsid w:val="00A474A3"/>
    <w:rsid w:val="00A510EB"/>
    <w:rsid w:val="00A5383F"/>
    <w:rsid w:val="00A54DE3"/>
    <w:rsid w:val="00A57EB9"/>
    <w:rsid w:val="00A611D1"/>
    <w:rsid w:val="00A64B5B"/>
    <w:rsid w:val="00A70823"/>
    <w:rsid w:val="00A70C9C"/>
    <w:rsid w:val="00A70E30"/>
    <w:rsid w:val="00A73B97"/>
    <w:rsid w:val="00A7590A"/>
    <w:rsid w:val="00A760E6"/>
    <w:rsid w:val="00A831C6"/>
    <w:rsid w:val="00A85395"/>
    <w:rsid w:val="00A8545F"/>
    <w:rsid w:val="00A872E7"/>
    <w:rsid w:val="00A87B61"/>
    <w:rsid w:val="00AA1197"/>
    <w:rsid w:val="00AA41E2"/>
    <w:rsid w:val="00AA7E4E"/>
    <w:rsid w:val="00AB3D09"/>
    <w:rsid w:val="00AB7E10"/>
    <w:rsid w:val="00AC063D"/>
    <w:rsid w:val="00AD1E6C"/>
    <w:rsid w:val="00AD2C6E"/>
    <w:rsid w:val="00AD31F8"/>
    <w:rsid w:val="00AE1447"/>
    <w:rsid w:val="00AE536B"/>
    <w:rsid w:val="00AF09FE"/>
    <w:rsid w:val="00AF7F7A"/>
    <w:rsid w:val="00B065C7"/>
    <w:rsid w:val="00B07BCB"/>
    <w:rsid w:val="00B11513"/>
    <w:rsid w:val="00B12010"/>
    <w:rsid w:val="00B2099A"/>
    <w:rsid w:val="00B217C9"/>
    <w:rsid w:val="00B2467B"/>
    <w:rsid w:val="00B26135"/>
    <w:rsid w:val="00B261D6"/>
    <w:rsid w:val="00B27497"/>
    <w:rsid w:val="00B27D44"/>
    <w:rsid w:val="00B32EB0"/>
    <w:rsid w:val="00B445E3"/>
    <w:rsid w:val="00B51937"/>
    <w:rsid w:val="00B611C5"/>
    <w:rsid w:val="00B6172F"/>
    <w:rsid w:val="00B61A95"/>
    <w:rsid w:val="00B7632E"/>
    <w:rsid w:val="00B76716"/>
    <w:rsid w:val="00B77198"/>
    <w:rsid w:val="00B82A67"/>
    <w:rsid w:val="00B8694F"/>
    <w:rsid w:val="00B87A93"/>
    <w:rsid w:val="00B90B5B"/>
    <w:rsid w:val="00B90C85"/>
    <w:rsid w:val="00B92E72"/>
    <w:rsid w:val="00B93B52"/>
    <w:rsid w:val="00B96664"/>
    <w:rsid w:val="00B96C5C"/>
    <w:rsid w:val="00B97D9A"/>
    <w:rsid w:val="00BA0409"/>
    <w:rsid w:val="00BA1AC6"/>
    <w:rsid w:val="00BA4910"/>
    <w:rsid w:val="00BA60C9"/>
    <w:rsid w:val="00BB087D"/>
    <w:rsid w:val="00BB321D"/>
    <w:rsid w:val="00BB6496"/>
    <w:rsid w:val="00BC5E8D"/>
    <w:rsid w:val="00BD097B"/>
    <w:rsid w:val="00BD39AD"/>
    <w:rsid w:val="00BD5119"/>
    <w:rsid w:val="00BD6579"/>
    <w:rsid w:val="00BE1069"/>
    <w:rsid w:val="00BE340B"/>
    <w:rsid w:val="00BE5A72"/>
    <w:rsid w:val="00BE604F"/>
    <w:rsid w:val="00BF1B1E"/>
    <w:rsid w:val="00BF2AF4"/>
    <w:rsid w:val="00BF57ED"/>
    <w:rsid w:val="00BF60DB"/>
    <w:rsid w:val="00BF6557"/>
    <w:rsid w:val="00C01C3F"/>
    <w:rsid w:val="00C01C8A"/>
    <w:rsid w:val="00C03CE0"/>
    <w:rsid w:val="00C04D35"/>
    <w:rsid w:val="00C06C65"/>
    <w:rsid w:val="00C21EA3"/>
    <w:rsid w:val="00C22B25"/>
    <w:rsid w:val="00C240C4"/>
    <w:rsid w:val="00C30DB6"/>
    <w:rsid w:val="00C35153"/>
    <w:rsid w:val="00C35DDE"/>
    <w:rsid w:val="00C369B3"/>
    <w:rsid w:val="00C4193C"/>
    <w:rsid w:val="00C431FA"/>
    <w:rsid w:val="00C57178"/>
    <w:rsid w:val="00C619EF"/>
    <w:rsid w:val="00C677F1"/>
    <w:rsid w:val="00C76B9C"/>
    <w:rsid w:val="00C771F7"/>
    <w:rsid w:val="00C77533"/>
    <w:rsid w:val="00C84956"/>
    <w:rsid w:val="00C86043"/>
    <w:rsid w:val="00C906C0"/>
    <w:rsid w:val="00C93B2B"/>
    <w:rsid w:val="00C9470A"/>
    <w:rsid w:val="00C95F39"/>
    <w:rsid w:val="00C96C04"/>
    <w:rsid w:val="00C96CB5"/>
    <w:rsid w:val="00CA6554"/>
    <w:rsid w:val="00CB1F6E"/>
    <w:rsid w:val="00CC1494"/>
    <w:rsid w:val="00CC227C"/>
    <w:rsid w:val="00CC2CB0"/>
    <w:rsid w:val="00CC7A34"/>
    <w:rsid w:val="00CD0A31"/>
    <w:rsid w:val="00CD3AD9"/>
    <w:rsid w:val="00CD6418"/>
    <w:rsid w:val="00CE3007"/>
    <w:rsid w:val="00CE4C2B"/>
    <w:rsid w:val="00CF10A6"/>
    <w:rsid w:val="00CF61DE"/>
    <w:rsid w:val="00D00467"/>
    <w:rsid w:val="00D0507D"/>
    <w:rsid w:val="00D05C02"/>
    <w:rsid w:val="00D05E80"/>
    <w:rsid w:val="00D20270"/>
    <w:rsid w:val="00D2222E"/>
    <w:rsid w:val="00D23E89"/>
    <w:rsid w:val="00D241A4"/>
    <w:rsid w:val="00D24590"/>
    <w:rsid w:val="00D25A74"/>
    <w:rsid w:val="00D26DD6"/>
    <w:rsid w:val="00D306B7"/>
    <w:rsid w:val="00D35597"/>
    <w:rsid w:val="00D36145"/>
    <w:rsid w:val="00D371ED"/>
    <w:rsid w:val="00D40A19"/>
    <w:rsid w:val="00D45CF2"/>
    <w:rsid w:val="00D47DD9"/>
    <w:rsid w:val="00D51184"/>
    <w:rsid w:val="00D52DC1"/>
    <w:rsid w:val="00D55756"/>
    <w:rsid w:val="00D56CBD"/>
    <w:rsid w:val="00D60155"/>
    <w:rsid w:val="00D60927"/>
    <w:rsid w:val="00D63FCB"/>
    <w:rsid w:val="00D6477A"/>
    <w:rsid w:val="00D668FA"/>
    <w:rsid w:val="00D676A8"/>
    <w:rsid w:val="00D70367"/>
    <w:rsid w:val="00D73064"/>
    <w:rsid w:val="00D73133"/>
    <w:rsid w:val="00D7626A"/>
    <w:rsid w:val="00D80F2C"/>
    <w:rsid w:val="00D82C81"/>
    <w:rsid w:val="00D82D18"/>
    <w:rsid w:val="00D82E9C"/>
    <w:rsid w:val="00D852D0"/>
    <w:rsid w:val="00D85E32"/>
    <w:rsid w:val="00D86FF0"/>
    <w:rsid w:val="00D90898"/>
    <w:rsid w:val="00D910D7"/>
    <w:rsid w:val="00D92818"/>
    <w:rsid w:val="00DA4883"/>
    <w:rsid w:val="00DA6960"/>
    <w:rsid w:val="00DA699C"/>
    <w:rsid w:val="00DB6C93"/>
    <w:rsid w:val="00DC03AA"/>
    <w:rsid w:val="00DC2B05"/>
    <w:rsid w:val="00DD1719"/>
    <w:rsid w:val="00DD27FD"/>
    <w:rsid w:val="00DD3FEB"/>
    <w:rsid w:val="00DD4FE2"/>
    <w:rsid w:val="00DE0BE4"/>
    <w:rsid w:val="00DE1463"/>
    <w:rsid w:val="00DE229C"/>
    <w:rsid w:val="00DE3320"/>
    <w:rsid w:val="00DE4642"/>
    <w:rsid w:val="00DE7247"/>
    <w:rsid w:val="00DF1A97"/>
    <w:rsid w:val="00E02047"/>
    <w:rsid w:val="00E04CA4"/>
    <w:rsid w:val="00E063D4"/>
    <w:rsid w:val="00E07D36"/>
    <w:rsid w:val="00E10C13"/>
    <w:rsid w:val="00E13978"/>
    <w:rsid w:val="00E14ABC"/>
    <w:rsid w:val="00E17924"/>
    <w:rsid w:val="00E24DC1"/>
    <w:rsid w:val="00E25FDE"/>
    <w:rsid w:val="00E317D8"/>
    <w:rsid w:val="00E33688"/>
    <w:rsid w:val="00E37D61"/>
    <w:rsid w:val="00E449C7"/>
    <w:rsid w:val="00E45992"/>
    <w:rsid w:val="00E464D9"/>
    <w:rsid w:val="00E465CF"/>
    <w:rsid w:val="00E61F18"/>
    <w:rsid w:val="00E620D1"/>
    <w:rsid w:val="00E647E5"/>
    <w:rsid w:val="00E73F1F"/>
    <w:rsid w:val="00E76E14"/>
    <w:rsid w:val="00E80CA6"/>
    <w:rsid w:val="00E815B5"/>
    <w:rsid w:val="00E83A49"/>
    <w:rsid w:val="00E84BC7"/>
    <w:rsid w:val="00E90B9F"/>
    <w:rsid w:val="00E93A88"/>
    <w:rsid w:val="00E94483"/>
    <w:rsid w:val="00E950FE"/>
    <w:rsid w:val="00E97E3D"/>
    <w:rsid w:val="00EA0B7F"/>
    <w:rsid w:val="00EA2CAF"/>
    <w:rsid w:val="00EA325D"/>
    <w:rsid w:val="00EA4F65"/>
    <w:rsid w:val="00EA6997"/>
    <w:rsid w:val="00EB0288"/>
    <w:rsid w:val="00EB2A6B"/>
    <w:rsid w:val="00EB6116"/>
    <w:rsid w:val="00EC2D7B"/>
    <w:rsid w:val="00EC68F5"/>
    <w:rsid w:val="00ED00DC"/>
    <w:rsid w:val="00ED3D96"/>
    <w:rsid w:val="00ED57F7"/>
    <w:rsid w:val="00ED6326"/>
    <w:rsid w:val="00ED7DD5"/>
    <w:rsid w:val="00EE1BBC"/>
    <w:rsid w:val="00EE2585"/>
    <w:rsid w:val="00EE495C"/>
    <w:rsid w:val="00EE798E"/>
    <w:rsid w:val="00EF06E6"/>
    <w:rsid w:val="00EF5701"/>
    <w:rsid w:val="00EF586A"/>
    <w:rsid w:val="00F0308B"/>
    <w:rsid w:val="00F1007A"/>
    <w:rsid w:val="00F14060"/>
    <w:rsid w:val="00F156C1"/>
    <w:rsid w:val="00F15DEC"/>
    <w:rsid w:val="00F15F4B"/>
    <w:rsid w:val="00F20B28"/>
    <w:rsid w:val="00F21628"/>
    <w:rsid w:val="00F24ECC"/>
    <w:rsid w:val="00F34506"/>
    <w:rsid w:val="00F36513"/>
    <w:rsid w:val="00F37771"/>
    <w:rsid w:val="00F377AA"/>
    <w:rsid w:val="00F425E8"/>
    <w:rsid w:val="00F4322F"/>
    <w:rsid w:val="00F441E6"/>
    <w:rsid w:val="00F4751F"/>
    <w:rsid w:val="00F479E0"/>
    <w:rsid w:val="00F509B9"/>
    <w:rsid w:val="00F53CC5"/>
    <w:rsid w:val="00F54AE7"/>
    <w:rsid w:val="00F60F7A"/>
    <w:rsid w:val="00F61E19"/>
    <w:rsid w:val="00F63846"/>
    <w:rsid w:val="00F67898"/>
    <w:rsid w:val="00F678AD"/>
    <w:rsid w:val="00F77CE3"/>
    <w:rsid w:val="00F82985"/>
    <w:rsid w:val="00F93A60"/>
    <w:rsid w:val="00F94660"/>
    <w:rsid w:val="00F9496B"/>
    <w:rsid w:val="00F94AFE"/>
    <w:rsid w:val="00F9501B"/>
    <w:rsid w:val="00F9505D"/>
    <w:rsid w:val="00FA56CF"/>
    <w:rsid w:val="00FB03BC"/>
    <w:rsid w:val="00FB20CF"/>
    <w:rsid w:val="00FB3BA0"/>
    <w:rsid w:val="00FB6871"/>
    <w:rsid w:val="00FC006F"/>
    <w:rsid w:val="00FC0BF8"/>
    <w:rsid w:val="00FC34A7"/>
    <w:rsid w:val="00FC5AD1"/>
    <w:rsid w:val="00FD0672"/>
    <w:rsid w:val="00FD0BC9"/>
    <w:rsid w:val="00FD0DF1"/>
    <w:rsid w:val="00FD1D36"/>
    <w:rsid w:val="00FD721D"/>
    <w:rsid w:val="00FD7721"/>
    <w:rsid w:val="00FE3801"/>
    <w:rsid w:val="00FE4559"/>
    <w:rsid w:val="00FF08F1"/>
    <w:rsid w:val="00FF682D"/>
    <w:rsid w:val="00FF716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A3"/>
    <w:rPr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CDD"/>
    <w:pPr>
      <w:keepNext/>
      <w:ind w:right="5528"/>
      <w:jc w:val="center"/>
      <w:outlineLvl w:val="0"/>
    </w:pPr>
    <w:rPr>
      <w:rFonts w:ascii="Arial" w:hAnsi="Arial"/>
      <w:b/>
      <w:bCs/>
      <w:i/>
      <w:iCs/>
      <w:cap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72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01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95C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2A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2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A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AB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B2CDD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2ABD"/>
    <w:rPr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B2CDD"/>
    <w:pPr>
      <w:ind w:right="-2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ABD"/>
    <w:rPr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B2CDD"/>
    <w:pPr>
      <w:spacing w:line="360" w:lineRule="auto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2A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84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BD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DE7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ABD"/>
    <w:rPr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76E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E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4F6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6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6E1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6E1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66AC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7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15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BD"/>
    <w:rPr>
      <w:sz w:val="28"/>
      <w:szCs w:val="20"/>
    </w:rPr>
  </w:style>
  <w:style w:type="character" w:styleId="Numerstrony">
    <w:name w:val="page number"/>
    <w:basedOn w:val="Domylnaczcionkaakapitu"/>
    <w:uiPriority w:val="99"/>
    <w:rsid w:val="00315F3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15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2ABD"/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3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2ABD"/>
    <w:rPr>
      <w:sz w:val="16"/>
      <w:szCs w:val="16"/>
    </w:rPr>
  </w:style>
  <w:style w:type="paragraph" w:customStyle="1" w:styleId="Styl">
    <w:name w:val="Styl"/>
    <w:uiPriority w:val="99"/>
    <w:rsid w:val="00323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uiPriority w:val="99"/>
    <w:rsid w:val="0014077E"/>
    <w:rPr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534580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62ABD"/>
    <w:rPr>
      <w:sz w:val="0"/>
      <w:szCs w:val="0"/>
    </w:rPr>
  </w:style>
  <w:style w:type="paragraph" w:customStyle="1" w:styleId="Styl1">
    <w:name w:val="Styl1"/>
    <w:basedOn w:val="Normalny"/>
    <w:uiPriority w:val="99"/>
    <w:rsid w:val="00035048"/>
    <w:pPr>
      <w:spacing w:line="360" w:lineRule="auto"/>
      <w:ind w:firstLine="709"/>
      <w:jc w:val="both"/>
    </w:pPr>
    <w:rPr>
      <w:sz w:val="24"/>
    </w:rPr>
  </w:style>
  <w:style w:type="paragraph" w:customStyle="1" w:styleId="ZnakZnakZnakZnak">
    <w:name w:val="Znak Znak Znak Znak"/>
    <w:basedOn w:val="Normalny"/>
    <w:uiPriority w:val="99"/>
    <w:rsid w:val="00035048"/>
    <w:rPr>
      <w:sz w:val="24"/>
      <w:szCs w:val="24"/>
    </w:rPr>
  </w:style>
  <w:style w:type="paragraph" w:customStyle="1" w:styleId="Standardowy1">
    <w:name w:val="Standardowy1"/>
    <w:uiPriority w:val="99"/>
    <w:rsid w:val="00E04CA4"/>
    <w:rPr>
      <w:rFonts w:eastAsia="SimSun"/>
      <w:sz w:val="24"/>
      <w:szCs w:val="24"/>
      <w:lang w:eastAsia="zh-CN"/>
    </w:rPr>
  </w:style>
  <w:style w:type="paragraph" w:customStyle="1" w:styleId="hell1">
    <w:name w:val="hell 1"/>
    <w:basedOn w:val="Normalny"/>
    <w:uiPriority w:val="99"/>
    <w:rsid w:val="00516F31"/>
    <w:pPr>
      <w:numPr>
        <w:numId w:val="5"/>
      </w:numPr>
      <w:spacing w:after="120"/>
      <w:jc w:val="both"/>
    </w:pPr>
    <w:rPr>
      <w:sz w:val="24"/>
      <w:szCs w:val="22"/>
    </w:rPr>
  </w:style>
  <w:style w:type="paragraph" w:styleId="Akapitzlist">
    <w:name w:val="List Paragraph"/>
    <w:basedOn w:val="Normalny"/>
    <w:uiPriority w:val="99"/>
    <w:qFormat/>
    <w:rsid w:val="002F03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2F03A5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EE495C"/>
    <w:rPr>
      <w:rFonts w:cs="Times New Roman"/>
      <w:b/>
      <w:bCs/>
    </w:rPr>
  </w:style>
  <w:style w:type="paragraph" w:customStyle="1" w:styleId="umowaNormalny">
    <w:name w:val="umowa Normalny"/>
    <w:uiPriority w:val="99"/>
    <w:rsid w:val="00EA2CAF"/>
    <w:pPr>
      <w:suppressAutoHyphens/>
      <w:spacing w:before="1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D4F64"/>
    <w:rPr>
      <w:rFonts w:ascii="Calibri" w:eastAsia="Times New Roman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lskacyfrow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atarnik.mwi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olemo@mwi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sinska\Dane%20aplikacji\Microsoft\Szablony\szablon%20pisma%20Woli&#324;ska%20Bartkiewi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Wolińska Bartkiewicz</Template>
  <TotalTime>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 Szanowny Panie,</vt:lpstr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 Szanowny Panie,</dc:title>
  <dc:creator>aosinska</dc:creator>
  <cp:lastModifiedBy>Artur</cp:lastModifiedBy>
  <cp:revision>2</cp:revision>
  <cp:lastPrinted>2012-03-27T08:20:00Z</cp:lastPrinted>
  <dcterms:created xsi:type="dcterms:W3CDTF">2012-04-06T12:30:00Z</dcterms:created>
  <dcterms:modified xsi:type="dcterms:W3CDTF">2012-04-06T12:30:00Z</dcterms:modified>
</cp:coreProperties>
</file>