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E5" w:rsidRDefault="00D44EE5" w:rsidP="00D44EE5">
      <w:pPr>
        <w:spacing w:before="100" w:beforeAutospacing="1" w:after="100" w:afterAutospacing="1"/>
        <w:ind w:left="5670"/>
        <w:contextualSpacing/>
      </w:pPr>
      <w:r>
        <w:t>Załącznik Nr 1</w:t>
      </w:r>
    </w:p>
    <w:p w:rsidR="00D44EE5" w:rsidRDefault="00D44EE5" w:rsidP="00D44EE5">
      <w:pPr>
        <w:spacing w:before="100" w:beforeAutospacing="1" w:after="100" w:afterAutospacing="1"/>
        <w:ind w:left="5670"/>
        <w:contextualSpacing/>
      </w:pPr>
      <w:r>
        <w:t>do Uchwały nr XLV</w:t>
      </w:r>
      <w:r>
        <w:br/>
        <w:t>Sejmiku Województwa Dolnośląskiego</w:t>
      </w:r>
      <w:r>
        <w:br/>
        <w:t>z dnia 22 marca 2018 r.</w:t>
      </w:r>
    </w:p>
    <w:p w:rsidR="00D44EE5" w:rsidRDefault="00D44EE5" w:rsidP="00D44EE5">
      <w:pPr>
        <w:spacing w:before="100" w:beforeAutospacing="1" w:after="100" w:afterAutospacing="1"/>
        <w:ind w:left="6379"/>
        <w:contextualSpacing/>
      </w:pPr>
    </w:p>
    <w:p w:rsidR="00D44EE5" w:rsidRDefault="00D44EE5" w:rsidP="00D44EE5">
      <w:pPr>
        <w:jc w:val="center"/>
      </w:pPr>
      <w:r>
        <w:t>Wykaz gmin</w:t>
      </w:r>
      <w:r w:rsidRPr="003F7B38">
        <w:t xml:space="preserve">, którym udziela się dotacji celowej w ramach otwartego konkursu pn. „Dolnośląski </w:t>
      </w:r>
      <w:r>
        <w:t>Fundusz Odrzański 2018</w:t>
      </w:r>
      <w:r w:rsidRPr="003F7B38"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425"/>
        <w:gridCol w:w="5689"/>
        <w:gridCol w:w="1602"/>
      </w:tblGrid>
      <w:tr w:rsidR="00D44EE5" w:rsidRPr="005F5E44" w:rsidTr="00D44EE5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5F5E4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5E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5F5E4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5E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mina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5F5E4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5E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E5" w:rsidRPr="005F5E4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5E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Maksymalna kwota dofinansowania [zł]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Bystrzyca Kłodzka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Nysa Kłodzka - Przystań Floriańska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50 000,00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Malczyce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Rozbudowa infrastruktury odrzańskiej w miejscowości Malczyce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50 000,00</w:t>
            </w:r>
          </w:p>
        </w:tc>
      </w:tr>
      <w:tr w:rsidR="00D44EE5" w:rsidRPr="002C2DAA" w:rsidTr="00D44EE5">
        <w:trPr>
          <w:trHeight w:val="4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Bardo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Wykonanie zejścia do wody na rzece Nysa Kłodzka w lewobrzeżnej części Opolnicy w gminie Bardo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49 375,00</w:t>
            </w:r>
          </w:p>
        </w:tc>
      </w:tr>
      <w:tr w:rsidR="00D44EE5" w:rsidRPr="002C2DAA" w:rsidTr="00D44EE5">
        <w:trPr>
          <w:trHeight w:val="7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Marcinowice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Przystań kajakowa nad rzeką Bystrzycą w miejscowości Śmiałowice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50 000,00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Głogów m.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Utworzenie wypożyczalni sprzętu pływającego na rzecz rozwoju turystyki rzecznej w Gminie Miejskiej Głogów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48 230,24</w:t>
            </w:r>
          </w:p>
        </w:tc>
      </w:tr>
      <w:tr w:rsidR="00D44EE5" w:rsidRPr="002C2DAA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Milicz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Zagospodarowanie terenu nad Baryczą na cele rekreacyjne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Kłodzko w.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Budowa przystani wodnych na Szlaku Wodnym Nysy Kłodzkiej w Podtyniu i Morzyszowie oraz miejsca rekreacji nad stawem w Mikowicach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29 000,00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Oborniki Śląskie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Rozwój małej infrastruktury na terenie Gminy Oborniki Śląskie – budowa zaplecza sportowo – rekreacyjnego w Urazie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Zgorzelec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Budowa magazynu na sprzęt wodny przy Centrum Rekreacyjno-Turystycznym w Radomierzycach wraz z zakupem kajaków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37 000,00</w:t>
            </w:r>
          </w:p>
        </w:tc>
      </w:tr>
      <w:tr w:rsidR="00D44EE5" w:rsidRPr="002C2DAA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Żukowice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Budowa Odrzańskiej Strefy Aktywności w m. Czerna, gmina Żukowice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Wąsosz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Rozwój infrastruktury zlokalizowanej przy rzece Barycz w miejscowości Wąsosz, Gmina Wąsosz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20 144,76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Wołów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Nowe miejsce rekreacji w odrzańskiej Gminie Wołów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6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lastRenderedPageBreak/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Mściwojów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 xml:space="preserve">Rozbudowa małej infrastruktury zbiornika wodnego „Mściwojów” na rzece </w:t>
            </w:r>
            <w:proofErr w:type="spellStart"/>
            <w:r w:rsidRPr="00BA793B">
              <w:rPr>
                <w:rFonts w:cs="Arial"/>
              </w:rPr>
              <w:t>Wierzbiak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Strzelin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 xml:space="preserve">Budowa pomostów pływających na terenie Ośrodka Wypoczynku „Biały Kościół” w miejscowości Gębczyce – Etap I </w:t>
            </w:r>
            <w:proofErr w:type="spellStart"/>
            <w:r w:rsidRPr="00BA793B">
              <w:rPr>
                <w:rFonts w:cs="Arial"/>
              </w:rPr>
              <w:t>i</w:t>
            </w:r>
            <w:proofErr w:type="spellEnd"/>
            <w:r w:rsidRPr="00BA793B">
              <w:rPr>
                <w:rFonts w:cs="Arial"/>
              </w:rPr>
              <w:t xml:space="preserve"> II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Radków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Budowa strefy wypoczynku przy zbiorniku wodnym na ul. Piastowskiej w Radkowie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45 250,00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Lewin Kłodzki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Remont zbiornika wodnego w km 9+390 potoku Klikawa w Lewinie Kłodzkim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Siechnice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Rozwój małej infrastruktury przy zbiorniku wodnym  „Błękitna Laguna” w Siechnicach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Oława m.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Zagospodarowanie parku miejskiego w Oławie poprzez budowę przystani kajakowej oraz sceny plenerowej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Wińsko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Renowacja Zalewu Słup na potrzeby ogólnodostępnego kąpieliska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Sobótka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Zagospodarowanie plenerowego miejsca spotkań przy zbiorniku wodnym w Sulistrowicach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48 000,00</w:t>
            </w:r>
          </w:p>
        </w:tc>
      </w:tr>
      <w:tr w:rsidR="00D44EE5" w:rsidRPr="002C2DAA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Brzeg Dolny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Zakup pływającego pomostu, sprzętu pływającego i urządzeń rekreacyjnych  do Ośrodka  Wypoczynkowo - Rekreacyjnego „Wały” we wsi Wały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34 000,00</w:t>
            </w:r>
          </w:p>
        </w:tc>
      </w:tr>
      <w:tr w:rsidR="00D44EE5" w:rsidRPr="002C2DAA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Jawor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Modernizacja infrastruktury rekreacyjnej na zbiorniku wodnym Jawornik w Jaworze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:rsidTr="00D44EE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E5" w:rsidRPr="002C2DAA" w:rsidRDefault="00D44EE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E5" w:rsidRPr="002C2DAA" w:rsidRDefault="00D44EE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E5" w:rsidRPr="002C2DAA" w:rsidRDefault="00D44EE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EE5" w:rsidRPr="0023576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1 000 000 </w:t>
            </w:r>
            <w:r w:rsidRPr="00235764">
              <w:rPr>
                <w:rFonts w:eastAsia="Times New Roman"/>
                <w:b/>
                <w:color w:val="000000"/>
                <w:lang w:eastAsia="pl-PL"/>
              </w:rPr>
              <w:t>zł</w:t>
            </w:r>
          </w:p>
        </w:tc>
      </w:tr>
    </w:tbl>
    <w:p w:rsidR="00D27B3D" w:rsidRDefault="00D27B3D"/>
    <w:sectPr w:rsidR="00D27B3D" w:rsidSect="00D2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EE5"/>
    <w:rsid w:val="00483770"/>
    <w:rsid w:val="00CB3275"/>
    <w:rsid w:val="00D27B3D"/>
    <w:rsid w:val="00D4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Company>Urząd Marszałkowski Województwa Dolnośląskiego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mbielówka</dc:creator>
  <cp:lastModifiedBy>mbielówka</cp:lastModifiedBy>
  <cp:revision>1</cp:revision>
  <dcterms:created xsi:type="dcterms:W3CDTF">2018-03-23T08:04:00Z</dcterms:created>
  <dcterms:modified xsi:type="dcterms:W3CDTF">2018-03-23T08:05:00Z</dcterms:modified>
</cp:coreProperties>
</file>