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76" w:rsidRDefault="00A31F88">
      <w:r>
        <w:t>Szanowni Państwo,</w:t>
      </w:r>
    </w:p>
    <w:p w:rsidR="00630BA9" w:rsidRDefault="00A31F88" w:rsidP="006C1B66">
      <w:pPr>
        <w:ind w:firstLine="567"/>
        <w:jc w:val="both"/>
      </w:pPr>
      <w:r>
        <w:t xml:space="preserve">Zapraszamy </w:t>
      </w:r>
      <w:r w:rsidR="00630BA9">
        <w:t xml:space="preserve">Was serdecznie </w:t>
      </w:r>
      <w:r>
        <w:t xml:space="preserve">do lektury artykułu poruszającego temat ochrony danych osobowych z odrobinę innej strony niż ta, która jest Wam znana ze szkoleń czy surowych przepisów określonych ustawą o ochronie danych osobowych. </w:t>
      </w:r>
      <w:r w:rsidR="00630BA9">
        <w:t>W naszym artykule chcielibyśmy pokazać Wam</w:t>
      </w:r>
      <w:r>
        <w:t xml:space="preserve">, że ochrona danych osobowych może być nie tylko obowiązkiem, który jako urzędnicy musimy spełniać na co dzień, ale może być to również przyjemny, ciekawy, a czasem </w:t>
      </w:r>
      <w:r w:rsidR="002E5957">
        <w:t>nawet</w:t>
      </w:r>
      <w:r>
        <w:t xml:space="preserve"> zabawny temat.</w:t>
      </w:r>
      <w:r w:rsidR="00630BA9">
        <w:t xml:space="preserve"> </w:t>
      </w:r>
    </w:p>
    <w:p w:rsidR="00053EBE" w:rsidRDefault="00630BA9" w:rsidP="006C1B66">
      <w:pPr>
        <w:ind w:firstLine="567"/>
        <w:jc w:val="both"/>
      </w:pPr>
      <w:r>
        <w:t>Na początek proponujemy, aby zastanowić się na nad tym</w:t>
      </w:r>
      <w:r w:rsidR="0079456F">
        <w:t>,</w:t>
      </w:r>
      <w:r>
        <w:t xml:space="preserve"> jak rozpoznawać dane osobowe. </w:t>
      </w:r>
      <w:r w:rsidR="006C1B66">
        <w:br/>
      </w:r>
      <w:r>
        <w:t xml:space="preserve">W zasadzie dowolny zestaw informacji o osobie może stanowić dane osobowe, wszystko zależy od tego czy ten, kto jest w ich posiadaniu będzie mógł ustalić tożsamość osoby i jak szybko uda mu się to zrobić. </w:t>
      </w:r>
      <w:r w:rsidR="00D5630F">
        <w:t xml:space="preserve">Na co dzień </w:t>
      </w:r>
      <w:r w:rsidR="00D5630F" w:rsidRPr="002109FA">
        <w:t>intuicja</w:t>
      </w:r>
      <w:r w:rsidR="00D5630F">
        <w:t xml:space="preserve"> podpowiada, jakie informacje są danymi osobowymi.</w:t>
      </w:r>
      <w:r w:rsidR="00D50810">
        <w:t xml:space="preserve"> Np. wiemy, ze imię, nazwisko i adres zamieszkania to dane osobowe. Gdyby jednak ktoś zapytał dlaczego tak jest, trudno byłoby odpowiedzieć. Możliwe, że sądzimy tak, ponieważ są to dane które znajdują się m. in. w takich dokumentach jak np. dowód osobisty, prawo jazdy i służą do ustalenia naszej tożsamości.  A dlaczego samego adresu nie uważa się za dane osobowe? </w:t>
      </w:r>
      <w:r w:rsidR="007A289C">
        <w:t>Intuicja podpowiada, że sam adres określa lokalizację domu , a nie identyfikuje osoby, bo pod jednym adresem może przebywać kilka osób</w:t>
      </w:r>
      <w:r w:rsidR="006C1B66">
        <w:t>,</w:t>
      </w:r>
      <w:r w:rsidR="007A289C">
        <w:t xml:space="preserve"> </w:t>
      </w:r>
      <w:r w:rsidR="006C1B66">
        <w:br/>
      </w:r>
      <w:r w:rsidR="007A289C">
        <w:t xml:space="preserve">a nawet rodzin. To akurat słuszny wniosek, ale niestety posługiwanie się jedynie intuicją może prowadzić do błędnych wniosków i dlatego ustawa o ochronie danych osobowych jest tym dokumentem, który </w:t>
      </w:r>
      <w:r w:rsidR="0079456F">
        <w:t>w</w:t>
      </w:r>
      <w:r w:rsidR="006C1B66">
        <w:t xml:space="preserve"> art. 6 ust 2</w:t>
      </w:r>
      <w:r w:rsidR="0079456F">
        <w:t xml:space="preserve"> w</w:t>
      </w:r>
      <w:r w:rsidR="007A289C">
        <w:t>prowadza rozgraniczenie i mówi, że informacji nie uważa się za umożliwiającą określenie tożsamości osoby jeśli wymagałoby to nadmiernych kosztów, czasu lub działań. Oczywiście kryteria tej „nadmierności”</w:t>
      </w:r>
      <w:r w:rsidR="006C1B66">
        <w:t xml:space="preserve"> nie są precyzyjne. </w:t>
      </w:r>
      <w:r w:rsidR="00053EBE">
        <w:t>Osoba</w:t>
      </w:r>
      <w:r w:rsidR="006C1B66">
        <w:t xml:space="preserve"> fizyczna</w:t>
      </w:r>
      <w:r w:rsidR="00053EBE">
        <w:t xml:space="preserve"> może być zidentyfikowana pośrednio lub bezpośrednio. Pośrednia identyfikacja to nawet tak</w:t>
      </w:r>
      <w:r w:rsidR="0079456F">
        <w:t>a</w:t>
      </w:r>
      <w:r w:rsidR="00053EBE">
        <w:t xml:space="preserve"> informacja jak „najbogatszy Polak”. </w:t>
      </w:r>
    </w:p>
    <w:p w:rsidR="00053EBE" w:rsidRPr="002109FA" w:rsidRDefault="00053EBE" w:rsidP="006C1B66">
      <w:pPr>
        <w:ind w:firstLine="567"/>
        <w:jc w:val="both"/>
      </w:pPr>
      <w:r>
        <w:t xml:space="preserve">A czy taka informacja jak np. „Sebastian D.” może być daną osobową? Samodzielnie na pewno nie, jednak w połączeniu z dodatkowymi informacjami, jak np. ta informacja z portalu Interia, </w:t>
      </w:r>
      <w:r w:rsidR="006C1B66">
        <w:br/>
      </w:r>
      <w:r>
        <w:t>która brzmi</w:t>
      </w:r>
      <w:r w:rsidR="006C1B66">
        <w:t>:</w:t>
      </w:r>
      <w:r>
        <w:t xml:space="preserve"> „Ja się nigdy nie przyznałem do popełnienia tego czynu – mówi reporterce Interwencji Krystian B., filozof, pisarz, autor skandalizującej powieści „Amok”. Po uzyskaniu tych informacji bardzo szybko </w:t>
      </w:r>
      <w:r w:rsidRPr="002109FA">
        <w:t>można określić tożsamość autora</w:t>
      </w:r>
      <w:r w:rsidR="006C1B66">
        <w:t xml:space="preserve"> wpisując tytuł książki w wyszukiwarkę Google</w:t>
      </w:r>
      <w:r w:rsidRPr="002109FA">
        <w:t xml:space="preserve">. </w:t>
      </w:r>
    </w:p>
    <w:p w:rsidR="006C1B66" w:rsidRDefault="00846ABC" w:rsidP="006C1B66">
      <w:pPr>
        <w:ind w:firstLine="567"/>
        <w:jc w:val="both"/>
      </w:pPr>
      <w:r w:rsidRPr="002109FA">
        <w:t>Pamiętajmy o tym, że nasze dane osobowe to cenn</w:t>
      </w:r>
      <w:r w:rsidR="0079456F">
        <w:t>a wartość</w:t>
      </w:r>
      <w:r w:rsidR="006C1B66">
        <w:t xml:space="preserve"> i należy je chronić. Nie udostę</w:t>
      </w:r>
      <w:r w:rsidR="00870CD1">
        <w:t>pniaj</w:t>
      </w:r>
      <w:r w:rsidR="0079456F">
        <w:t xml:space="preserve">my więc </w:t>
      </w:r>
      <w:r w:rsidRPr="002109FA">
        <w:t>zdjęć swoich dowodów osobistych</w:t>
      </w:r>
      <w:r w:rsidR="00870CD1">
        <w:t xml:space="preserve"> czy prawo jazdy na Instragramie</w:t>
      </w:r>
      <w:r w:rsidRPr="002109FA">
        <w:t xml:space="preserve"> </w:t>
      </w:r>
      <w:r w:rsidR="00E5476C">
        <w:br/>
      </w:r>
      <w:r w:rsidR="00870CD1">
        <w:t>i Facebooku</w:t>
      </w:r>
      <w:r w:rsidR="0079456F">
        <w:t xml:space="preserve">, nawet jeśli udało nam </w:t>
      </w:r>
      <w:r w:rsidR="006C1B66">
        <w:t xml:space="preserve">się </w:t>
      </w:r>
      <w:r w:rsidR="0079456F">
        <w:t xml:space="preserve">wreszcie zdobyć upragnione prawo jazdy i </w:t>
      </w:r>
      <w:r w:rsidR="002E5957">
        <w:t>chcielibyśmy</w:t>
      </w:r>
      <w:r w:rsidR="0079456F">
        <w:t xml:space="preserve"> </w:t>
      </w:r>
      <w:r w:rsidR="002E5957">
        <w:t>podzielić się tą</w:t>
      </w:r>
      <w:r w:rsidR="0079456F">
        <w:t xml:space="preserve"> radosną nowiną z całym światem. </w:t>
      </w:r>
    </w:p>
    <w:p w:rsidR="00870CD1" w:rsidRPr="002109FA" w:rsidRDefault="00870CD1" w:rsidP="00870CD1">
      <w:pPr>
        <w:ind w:firstLine="567"/>
        <w:jc w:val="both"/>
      </w:pPr>
      <w:r>
        <w:t xml:space="preserve">Zachęcamy do oglądania serialu „Rodzina rozsądnych”, który jest wspólną inicjatywą Urzędu Marszałkowskiego i TVP Wrocław. W pierwszym odcinku serialu poruszona została kwestia bezpieczeństwa w Internecie i tego jakie zagrożenia czyhają na nas w sieci. Serial można oglądać klikając w link: </w:t>
      </w:r>
      <w:r w:rsidRPr="00870CD1">
        <w:rPr>
          <w:color w:val="4F81BD" w:themeColor="accent1"/>
        </w:rPr>
        <w:t>http://www.umwd.dolnyslask.pl/bezpieczenstwo/rodzina-rozsadnych/</w:t>
      </w:r>
      <w:r>
        <w:t xml:space="preserve"> </w:t>
      </w:r>
    </w:p>
    <w:p w:rsidR="00630BA9" w:rsidRDefault="006C1B66" w:rsidP="002E5957">
      <w:r>
        <w:t xml:space="preserve">Na koniec krótkie przypomnienie </w:t>
      </w:r>
      <w:r w:rsidR="002E5957">
        <w:t xml:space="preserve">o </w:t>
      </w:r>
      <w:r>
        <w:t>tym, że wszelkie podejrzenia związane z naruszeniem procedur bezpieczeństwa</w:t>
      </w:r>
      <w:r w:rsidR="00DF68C1">
        <w:t xml:space="preserve"> danych osobowych</w:t>
      </w:r>
      <w:r>
        <w:t xml:space="preserve"> w UMWD, jak również inne sprawy związane z ochroną danych </w:t>
      </w:r>
      <w:r w:rsidR="00DF68C1">
        <w:t>osobowych należy konsultować z Panią Agnieszką Sokołowską, Administratorem Bezpieczeństwa Informacji.</w:t>
      </w:r>
    </w:p>
    <w:sectPr w:rsidR="00630BA9" w:rsidSect="00A5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1F88"/>
    <w:rsid w:val="00053EBE"/>
    <w:rsid w:val="00062E7E"/>
    <w:rsid w:val="002109FA"/>
    <w:rsid w:val="002433C3"/>
    <w:rsid w:val="002662F2"/>
    <w:rsid w:val="002E5957"/>
    <w:rsid w:val="003E196C"/>
    <w:rsid w:val="004F0ADF"/>
    <w:rsid w:val="005406A2"/>
    <w:rsid w:val="00630BA9"/>
    <w:rsid w:val="006C1B66"/>
    <w:rsid w:val="006E2F24"/>
    <w:rsid w:val="00776987"/>
    <w:rsid w:val="0079456F"/>
    <w:rsid w:val="007A289C"/>
    <w:rsid w:val="007B3C2E"/>
    <w:rsid w:val="00846ABC"/>
    <w:rsid w:val="00870CD1"/>
    <w:rsid w:val="0089541F"/>
    <w:rsid w:val="00A31F88"/>
    <w:rsid w:val="00A50576"/>
    <w:rsid w:val="00B0357E"/>
    <w:rsid w:val="00BB76C6"/>
    <w:rsid w:val="00C42390"/>
    <w:rsid w:val="00D50810"/>
    <w:rsid w:val="00D5630F"/>
    <w:rsid w:val="00DF68C1"/>
    <w:rsid w:val="00E5476C"/>
    <w:rsid w:val="00F4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ajewsiewicka</cp:lastModifiedBy>
  <cp:revision>10</cp:revision>
  <dcterms:created xsi:type="dcterms:W3CDTF">2016-03-30T10:30:00Z</dcterms:created>
  <dcterms:modified xsi:type="dcterms:W3CDTF">2016-03-31T10:58:00Z</dcterms:modified>
</cp:coreProperties>
</file>